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18454"/>
            <wp:effectExtent l="19050" t="0" r="9525" b="0"/>
            <wp:docPr id="2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E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 xml:space="preserve"> Иркутская область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4772F2" w:rsidRPr="003704FF" w:rsidRDefault="004772F2" w:rsidP="004772F2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===========================================================================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От  </w:t>
      </w:r>
      <w:r w:rsidR="007E63AB">
        <w:rPr>
          <w:rFonts w:ascii="Times New Roman" w:hAnsi="Times New Roman" w:cs="Times New Roman"/>
          <w:sz w:val="24"/>
          <w:szCs w:val="24"/>
        </w:rPr>
        <w:t>«</w:t>
      </w:r>
      <w:r w:rsidR="009A7F1F">
        <w:rPr>
          <w:rFonts w:ascii="Times New Roman" w:hAnsi="Times New Roman" w:cs="Times New Roman"/>
          <w:sz w:val="24"/>
          <w:szCs w:val="24"/>
        </w:rPr>
        <w:t>10</w:t>
      </w:r>
      <w:r w:rsidR="007E63AB">
        <w:rPr>
          <w:rFonts w:ascii="Times New Roman" w:hAnsi="Times New Roman" w:cs="Times New Roman"/>
          <w:sz w:val="24"/>
          <w:szCs w:val="24"/>
        </w:rPr>
        <w:t>»</w:t>
      </w:r>
      <w:r w:rsidRPr="003704FF">
        <w:rPr>
          <w:rFonts w:ascii="Times New Roman" w:hAnsi="Times New Roman" w:cs="Times New Roman"/>
          <w:sz w:val="24"/>
          <w:szCs w:val="24"/>
        </w:rPr>
        <w:t xml:space="preserve">  </w:t>
      </w:r>
      <w:r w:rsidR="007E63AB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EA4">
        <w:rPr>
          <w:rFonts w:ascii="Times New Roman" w:hAnsi="Times New Roman" w:cs="Times New Roman"/>
          <w:sz w:val="24"/>
          <w:szCs w:val="24"/>
        </w:rPr>
        <w:t xml:space="preserve"> 201</w:t>
      </w:r>
      <w:r w:rsidR="00A64459">
        <w:rPr>
          <w:rFonts w:ascii="Times New Roman" w:hAnsi="Times New Roman" w:cs="Times New Roman"/>
          <w:sz w:val="24"/>
          <w:szCs w:val="24"/>
        </w:rPr>
        <w:t>7</w:t>
      </w:r>
      <w:r w:rsidRPr="00064EA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</w:t>
      </w:r>
      <w:proofErr w:type="gramStart"/>
      <w:r w:rsidRPr="00064E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64EA4">
        <w:rPr>
          <w:rFonts w:ascii="Times New Roman" w:hAnsi="Times New Roman" w:cs="Times New Roman"/>
          <w:sz w:val="24"/>
          <w:szCs w:val="24"/>
        </w:rPr>
        <w:t>. Железногорск-Илимский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64459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01-10/1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A1300D" w:rsidRDefault="007E63AB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="00A1300D"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Березняковского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A644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70DE2" w:rsidRDefault="00E70DE2" w:rsidP="00A1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A1300D" w:rsidRDefault="00A1300D" w:rsidP="00A1300D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proofErr w:type="gramStart"/>
      <w:r w:rsidR="00A64459">
        <w:t xml:space="preserve">Внешняя проверка годового отчета об исполнении бюджета муниципального образования </w:t>
      </w:r>
      <w:proofErr w:type="spellStart"/>
      <w:r w:rsidR="007E63AB">
        <w:t>Березняковского</w:t>
      </w:r>
      <w:proofErr w:type="spellEnd"/>
      <w:r w:rsidR="007E63AB">
        <w:t xml:space="preserve"> сельского поселения</w:t>
      </w:r>
      <w:r w:rsidR="00A64459">
        <w:t xml:space="preserve"> за 2016 год проведена на основании ст.ст. 157, 264.4 Бюджетного кодекса</w:t>
      </w:r>
      <w:r w:rsidR="003B33E5">
        <w:t xml:space="preserve"> Российской Федерации (далее – БК РФ), Положени</w:t>
      </w:r>
      <w:r w:rsidR="007E0BC7">
        <w:t>я</w:t>
      </w:r>
      <w:r w:rsidR="003B33E5">
        <w:t xml:space="preserve"> о КСП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района, утвержденн</w:t>
      </w:r>
      <w:r w:rsidR="007E0BC7">
        <w:t>ого</w:t>
      </w:r>
      <w:r w:rsidR="003B33E5">
        <w:t xml:space="preserve"> Решением Думы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от 22.02.2012 № 186, Соглашени</w:t>
      </w:r>
      <w:r w:rsidR="007E0BC7">
        <w:t>я</w:t>
      </w:r>
      <w:r w:rsidR="003B33E5">
        <w:t xml:space="preserve"> от № 12 от 29.12.2015  </w:t>
      </w:r>
      <w:r w:rsidR="003B33E5" w:rsidRPr="00476D3D">
        <w:t>о передаче Контрольно</w:t>
      </w:r>
      <w:r w:rsidR="003B33E5">
        <w:t xml:space="preserve">-счетной палате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полномочий контрольно-счетного органа </w:t>
      </w:r>
      <w:proofErr w:type="spellStart"/>
      <w:r w:rsidR="003B33E5">
        <w:t>Березняковского</w:t>
      </w:r>
      <w:proofErr w:type="spellEnd"/>
      <w:proofErr w:type="gramEnd"/>
      <w:r w:rsidR="003B33E5">
        <w:t xml:space="preserve"> сельского поселения по осуществлению внешнего муниципального финансового контроля.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Настоящее заключение подготовлено </w:t>
      </w:r>
      <w:r w:rsidR="005964C4">
        <w:t xml:space="preserve">Контрольно-счетной палатой </w:t>
      </w:r>
      <w:proofErr w:type="spellStart"/>
      <w:r w:rsidR="005964C4">
        <w:t>Нижнеилимского</w:t>
      </w:r>
      <w:proofErr w:type="spellEnd"/>
      <w:r w:rsidR="005964C4">
        <w:t xml:space="preserve"> муниципального района (далее – КСП района) </w:t>
      </w:r>
      <w:r>
        <w:t xml:space="preserve">в соответствии с Порядком проведения Контрольно-счетной палаты </w:t>
      </w:r>
      <w:proofErr w:type="spellStart"/>
      <w:r>
        <w:t>Нижнеилимского</w:t>
      </w:r>
      <w:proofErr w:type="spellEnd"/>
      <w:r>
        <w:t xml:space="preserve"> муниципального района внешней проверки годового отчета об исполнении бюджета </w:t>
      </w:r>
      <w:proofErr w:type="spellStart"/>
      <w:r>
        <w:t>Березняковского</w:t>
      </w:r>
      <w:proofErr w:type="spellEnd"/>
      <w:r>
        <w:t xml:space="preserve"> муниципального образования, утвержденн</w:t>
      </w:r>
      <w:r w:rsidR="007E0BC7">
        <w:t>ым</w:t>
      </w:r>
      <w:r>
        <w:t xml:space="preserve"> Решением Думы </w:t>
      </w:r>
      <w:proofErr w:type="spellStart"/>
      <w:r>
        <w:t>Березняковского</w:t>
      </w:r>
      <w:proofErr w:type="spellEnd"/>
      <w:r>
        <w:t xml:space="preserve"> сельского поселения от 30.03.2015 № 118.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В ходе внешней проверки проанализированы нормативные правовые акты, регулирующи</w:t>
      </w:r>
      <w:r w:rsidR="007E63AB">
        <w:t>е</w:t>
      </w:r>
      <w:r>
        <w:t xml:space="preserve"> бюджетный процесс в муниципальном образовании, в том числе по формированию и исполнению местного бюджета в анализируемом периоде, а также бюджетная отчетность главных распорядителей и получателя бюджетных средств.</w:t>
      </w:r>
    </w:p>
    <w:p w:rsidR="007E63AB" w:rsidRDefault="00D21A0B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A0B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16.12.2004 года № 96-оз «О статусе и границах муниципальных образований </w:t>
      </w:r>
      <w:proofErr w:type="spellStart"/>
      <w:r w:rsidRPr="00D21A0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 xml:space="preserve"> района Иркутской области»  </w:t>
      </w:r>
      <w:proofErr w:type="spellStart"/>
      <w:r w:rsidRPr="00D21A0B">
        <w:rPr>
          <w:rFonts w:ascii="Times New Roman" w:hAnsi="Times New Roman" w:cs="Times New Roman"/>
          <w:sz w:val="24"/>
          <w:szCs w:val="24"/>
        </w:rPr>
        <w:t>Березняковское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 xml:space="preserve"> муниципальное образование наделено статусом сельского поселения с административным центром в поселке Березняки.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21A0B">
        <w:rPr>
          <w:rFonts w:ascii="Times New Roman" w:hAnsi="Times New Roman" w:cs="Times New Roman"/>
          <w:sz w:val="24"/>
          <w:szCs w:val="24"/>
        </w:rPr>
        <w:t xml:space="preserve"> состав муниципального образования входят два населенных пункта: поселок Березняки и поселок Игирма.</w:t>
      </w:r>
    </w:p>
    <w:p w:rsidR="00F8079E" w:rsidRDefault="00F8079E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статистической информации Федеральной налоговой службы государственной статистики по Иркутской области численность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поселении на 01.01.2016 составляла </w:t>
      </w:r>
      <w:r w:rsidR="008A7F4D">
        <w:rPr>
          <w:rFonts w:ascii="Times New Roman" w:hAnsi="Times New Roman" w:cs="Times New Roman"/>
          <w:sz w:val="24"/>
          <w:szCs w:val="24"/>
        </w:rPr>
        <w:t>1789 человек.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26B45">
        <w:rPr>
          <w:rFonts w:ascii="Times New Roman" w:hAnsi="Times New Roman" w:cs="Times New Roman"/>
          <w:sz w:val="24"/>
          <w:szCs w:val="24"/>
        </w:rPr>
        <w:t xml:space="preserve">Главой </w:t>
      </w:r>
      <w:proofErr w:type="spellStart"/>
      <w:r w:rsidRPr="00426B45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Pr="00426B45">
        <w:rPr>
          <w:rFonts w:ascii="Times New Roman" w:hAnsi="Times New Roman" w:cs="Times New Roman"/>
          <w:sz w:val="24"/>
          <w:szCs w:val="24"/>
        </w:rPr>
        <w:t xml:space="preserve"> сельского поселения за проверяемый период </w:t>
      </w:r>
      <w:proofErr w:type="gramStart"/>
      <w:r w:rsidRPr="00426B45">
        <w:rPr>
          <w:rFonts w:ascii="Times New Roman" w:hAnsi="Times New Roman" w:cs="Times New Roman"/>
          <w:sz w:val="24"/>
          <w:szCs w:val="24"/>
        </w:rPr>
        <w:t xml:space="preserve">является Ефимова А.П. </w:t>
      </w:r>
      <w:r w:rsidRPr="00426B45">
        <w:rPr>
          <w:rFonts w:ascii="Times New Roman" w:hAnsi="Times New Roman"/>
          <w:sz w:val="24"/>
          <w:szCs w:val="24"/>
        </w:rPr>
        <w:t>Глава Поселения является</w:t>
      </w:r>
      <w:proofErr w:type="gramEnd"/>
      <w:r w:rsidRPr="00426B45">
        <w:rPr>
          <w:rFonts w:ascii="Times New Roman" w:hAnsi="Times New Roman"/>
          <w:sz w:val="24"/>
          <w:szCs w:val="24"/>
        </w:rPr>
        <w:t xml:space="preserve"> высшим должностным лицом </w:t>
      </w:r>
      <w:r>
        <w:rPr>
          <w:rFonts w:ascii="Times New Roman" w:hAnsi="Times New Roman"/>
          <w:sz w:val="24"/>
          <w:szCs w:val="24"/>
        </w:rPr>
        <w:t xml:space="preserve">поселения и возглавляет Администрацию </w:t>
      </w:r>
      <w:proofErr w:type="spellStart"/>
      <w:r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подведомственности Администрации поселения находиться муниципальное казенное учре</w:t>
      </w:r>
      <w:r w:rsidR="007E0BC7">
        <w:rPr>
          <w:rFonts w:ascii="Times New Roman" w:hAnsi="Times New Roman"/>
          <w:sz w:val="24"/>
          <w:szCs w:val="24"/>
        </w:rPr>
        <w:t xml:space="preserve">ждение </w:t>
      </w:r>
      <w:r>
        <w:rPr>
          <w:rFonts w:ascii="Times New Roman" w:hAnsi="Times New Roman" w:cs="Times New Roman"/>
          <w:sz w:val="24"/>
          <w:szCs w:val="24"/>
        </w:rPr>
        <w:t xml:space="preserve">«КИЦ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СП» (далее – МУК «КИЦ БСП»), учредителем которого является Администрация поселения.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042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Соблюдение бюджетного законодательства</w:t>
      </w:r>
    </w:p>
    <w:p w:rsidR="009E4B36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при утверждении и исполнении бюджета поселения 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</w:p>
    <w:p w:rsidR="009E4B36" w:rsidRPr="000E4991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Бюджетный процесс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СП» основывался на нормах Бюджетного кодекса РФ,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</w:t>
      </w:r>
      <w:r w:rsidR="00965EE7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EE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также Положения о бюджетном процессе в муниципальном образовании, утвержденного Решением Думы </w:t>
      </w:r>
      <w:proofErr w:type="spellStart"/>
      <w:r w:rsidR="00CB7F33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CB7F33">
        <w:rPr>
          <w:rFonts w:ascii="Times New Roman" w:hAnsi="Times New Roman" w:cs="Times New Roman"/>
          <w:sz w:val="24"/>
          <w:szCs w:val="24"/>
        </w:rPr>
        <w:t xml:space="preserve"> СП</w:t>
      </w:r>
      <w:r w:rsidR="000E4991">
        <w:rPr>
          <w:rFonts w:ascii="Times New Roman" w:hAnsi="Times New Roman" w:cs="Times New Roman"/>
          <w:sz w:val="24"/>
          <w:szCs w:val="24"/>
        </w:rPr>
        <w:t xml:space="preserve"> </w:t>
      </w:r>
      <w:r w:rsidRPr="000E4991">
        <w:rPr>
          <w:rFonts w:ascii="Times New Roman" w:hAnsi="Times New Roman" w:cs="Times New Roman"/>
          <w:sz w:val="24"/>
          <w:szCs w:val="24"/>
        </w:rPr>
        <w:t xml:space="preserve">от </w:t>
      </w:r>
      <w:r w:rsidR="000E4991" w:rsidRPr="000E4991">
        <w:rPr>
          <w:rFonts w:ascii="Times New Roman" w:hAnsi="Times New Roman" w:cs="Times New Roman"/>
          <w:sz w:val="24"/>
          <w:szCs w:val="24"/>
        </w:rPr>
        <w:t>20.02.2015 № 109</w:t>
      </w:r>
      <w:r w:rsidR="00CB7F33">
        <w:rPr>
          <w:rFonts w:ascii="Times New Roman" w:hAnsi="Times New Roman" w:cs="Times New Roman"/>
          <w:sz w:val="24"/>
          <w:szCs w:val="24"/>
        </w:rPr>
        <w:t xml:space="preserve"> (далее – Положение о бюджетном процессе)</w:t>
      </w:r>
      <w:r w:rsidR="000E4991" w:rsidRPr="000E4991">
        <w:rPr>
          <w:rFonts w:ascii="Times New Roman" w:hAnsi="Times New Roman" w:cs="Times New Roman"/>
          <w:sz w:val="24"/>
          <w:szCs w:val="24"/>
        </w:rPr>
        <w:t>.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Утверждение бюджета муниципального образования </w:t>
      </w:r>
      <w:r w:rsidR="006A47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A4766">
        <w:rPr>
          <w:rFonts w:ascii="Times New Roman" w:hAnsi="Times New Roman" w:cs="Times New Roman"/>
          <w:sz w:val="24"/>
          <w:szCs w:val="24"/>
        </w:rPr>
        <w:t>Березняковское</w:t>
      </w:r>
      <w:proofErr w:type="spellEnd"/>
      <w:r w:rsidR="006A4766">
        <w:rPr>
          <w:rFonts w:ascii="Times New Roman" w:hAnsi="Times New Roman" w:cs="Times New Roman"/>
          <w:sz w:val="24"/>
          <w:szCs w:val="24"/>
        </w:rPr>
        <w:t xml:space="preserve"> СП» на 2016 год обеспечено до начала финансового года. Предельные значения его параметров, установленные Бюджетным кодексом РФ, соблюдены. Основные характеристики бюджета и состав показателей, содержащиеся в Решении </w:t>
      </w:r>
      <w:r w:rsidR="000E4991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0E4991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0E4991">
        <w:rPr>
          <w:rFonts w:ascii="Times New Roman" w:hAnsi="Times New Roman" w:cs="Times New Roman"/>
          <w:sz w:val="24"/>
          <w:szCs w:val="24"/>
        </w:rPr>
        <w:t xml:space="preserve"> сельского поселения от 28.12.2015 № 144 «О бюджете </w:t>
      </w:r>
      <w:proofErr w:type="spellStart"/>
      <w:r w:rsidR="000E4991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0E49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 (далее – Решение </w:t>
      </w:r>
      <w:r w:rsidR="006A4766">
        <w:rPr>
          <w:rFonts w:ascii="Times New Roman" w:hAnsi="Times New Roman" w:cs="Times New Roman"/>
          <w:sz w:val="24"/>
          <w:szCs w:val="24"/>
        </w:rPr>
        <w:t>о бюджете на 2016 год</w:t>
      </w:r>
      <w:r w:rsidR="00351C47">
        <w:rPr>
          <w:rFonts w:ascii="Times New Roman" w:hAnsi="Times New Roman" w:cs="Times New Roman"/>
          <w:sz w:val="24"/>
          <w:szCs w:val="24"/>
        </w:rPr>
        <w:t xml:space="preserve"> или Решение Думы БСП от 28.12.2015 № 144</w:t>
      </w:r>
      <w:r w:rsidR="000E4991">
        <w:rPr>
          <w:rFonts w:ascii="Times New Roman" w:hAnsi="Times New Roman" w:cs="Times New Roman"/>
          <w:sz w:val="24"/>
          <w:szCs w:val="24"/>
        </w:rPr>
        <w:t>)</w:t>
      </w:r>
      <w:r w:rsidR="006A4766">
        <w:rPr>
          <w:rFonts w:ascii="Times New Roman" w:hAnsi="Times New Roman" w:cs="Times New Roman"/>
          <w:sz w:val="24"/>
          <w:szCs w:val="24"/>
        </w:rPr>
        <w:t>, соответствует требованиям ст. 184.1 БК РФ.</w:t>
      </w:r>
    </w:p>
    <w:p w:rsidR="006A4766" w:rsidRPr="009E4B36" w:rsidRDefault="006A476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Решением о бюджете на 2016 год бюджет был утвержден по доходам в сумме  </w:t>
      </w:r>
      <w:r w:rsidR="000E4991">
        <w:rPr>
          <w:rFonts w:ascii="Times New Roman" w:hAnsi="Times New Roman" w:cs="Times New Roman"/>
          <w:sz w:val="24"/>
          <w:szCs w:val="24"/>
        </w:rPr>
        <w:t>11 768,4</w:t>
      </w:r>
      <w:r>
        <w:rPr>
          <w:rFonts w:ascii="Times New Roman" w:hAnsi="Times New Roman" w:cs="Times New Roman"/>
          <w:sz w:val="24"/>
          <w:szCs w:val="24"/>
        </w:rPr>
        <w:t xml:space="preserve">   тыс. руб</w:t>
      </w:r>
      <w:r w:rsidR="000E4991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по расходам </w:t>
      </w:r>
      <w:r w:rsidR="000E499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991">
        <w:rPr>
          <w:rFonts w:ascii="Times New Roman" w:hAnsi="Times New Roman" w:cs="Times New Roman"/>
          <w:sz w:val="24"/>
          <w:szCs w:val="24"/>
        </w:rPr>
        <w:t>11 870,4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0E4991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размер дефицита бюджета </w:t>
      </w:r>
      <w:proofErr w:type="spellStart"/>
      <w:r w:rsidR="000E3042" w:rsidRPr="000E3042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8A7F4D">
        <w:rPr>
          <w:rFonts w:ascii="Times New Roman" w:hAnsi="Times New Roman" w:cs="Times New Roman"/>
          <w:sz w:val="24"/>
          <w:szCs w:val="24"/>
        </w:rPr>
        <w:t xml:space="preserve"> -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в сумме 102,0 тыс. рублей, или 6,5 % утвержденного общего годового объема доходов бюджета </w:t>
      </w:r>
      <w:proofErr w:type="spellStart"/>
      <w:r w:rsidR="000E3042" w:rsidRPr="000E3042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без учета утвержденного объема безвозмездных поступлений</w:t>
      </w:r>
      <w:r w:rsidRPr="000E304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042">
        <w:rPr>
          <w:rFonts w:ascii="Times New Roman" w:hAnsi="Times New Roman" w:cs="Times New Roman"/>
          <w:sz w:val="24"/>
          <w:szCs w:val="24"/>
        </w:rPr>
        <w:t>Дефицит не превышает ограничения, установленные п. 3 ст. 92.1 БК РФ (10%).</w:t>
      </w:r>
    </w:p>
    <w:p w:rsidR="006C5007" w:rsidRDefault="000E3042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3042"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FA5513">
        <w:rPr>
          <w:rFonts w:ascii="Times New Roman" w:hAnsi="Times New Roman" w:cs="Times New Roman"/>
          <w:sz w:val="24"/>
          <w:szCs w:val="24"/>
        </w:rPr>
        <w:t>унктом</w:t>
      </w:r>
      <w:r w:rsidRPr="000E3042">
        <w:rPr>
          <w:rFonts w:ascii="Times New Roman" w:hAnsi="Times New Roman" w:cs="Times New Roman"/>
          <w:sz w:val="24"/>
          <w:szCs w:val="24"/>
        </w:rPr>
        <w:t xml:space="preserve"> 12 Решения о бюджете на 2016 год установлен верхний предел муниципального долга бюджета </w:t>
      </w:r>
      <w:proofErr w:type="spellStart"/>
      <w:r w:rsidRPr="000E3042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состоянию на 1 января 2017 года в размере 210,0 тыс. рублей, в том числе предельный объем обязательств по муниципальным гарантиям 0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2016 года в Решение о бюджете </w:t>
      </w:r>
      <w:r w:rsidR="00CB7F33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 xml:space="preserve"> раз вносились изменения решениями Думы поселения.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Изменения, в основном, были связаны с корректировкой планируемых налоговых и неналоговых поступлений, перераспределением бюджетных ассигнований и с необходимостью отражения изменений размера ассигнований, выделяемых из областного и районного бюджетов.</w:t>
      </w:r>
      <w:proofErr w:type="gramEnd"/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последней редакции Решением Думы поселения от </w:t>
      </w:r>
      <w:r w:rsidR="00295432">
        <w:rPr>
          <w:rFonts w:ascii="Times New Roman" w:hAnsi="Times New Roman" w:cs="Times New Roman"/>
          <w:sz w:val="24"/>
          <w:szCs w:val="24"/>
        </w:rPr>
        <w:t>19.12.2016 № 171 «О внесени</w:t>
      </w:r>
      <w:r w:rsidR="008A7F4D">
        <w:rPr>
          <w:rFonts w:ascii="Times New Roman" w:hAnsi="Times New Roman" w:cs="Times New Roman"/>
          <w:sz w:val="24"/>
          <w:szCs w:val="24"/>
        </w:rPr>
        <w:t>и</w:t>
      </w:r>
      <w:r w:rsidR="00295432">
        <w:rPr>
          <w:rFonts w:ascii="Times New Roman" w:hAnsi="Times New Roman" w:cs="Times New Roman"/>
          <w:sz w:val="24"/>
          <w:szCs w:val="24"/>
        </w:rPr>
        <w:t xml:space="preserve"> изменений в Решение Думы </w:t>
      </w:r>
      <w:proofErr w:type="spellStart"/>
      <w:r w:rsidR="00295432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29543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9543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95432">
        <w:rPr>
          <w:rFonts w:ascii="Times New Roman" w:hAnsi="Times New Roman" w:cs="Times New Roman"/>
          <w:sz w:val="24"/>
          <w:szCs w:val="24"/>
        </w:rPr>
        <w:t xml:space="preserve"> района «О бюджете </w:t>
      </w:r>
      <w:proofErr w:type="spellStart"/>
      <w:r w:rsidR="00295432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29543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год» от 28.12.2015г. № 144» </w:t>
      </w:r>
      <w:r w:rsidR="00F33616">
        <w:rPr>
          <w:rFonts w:ascii="Times New Roman" w:hAnsi="Times New Roman" w:cs="Times New Roman"/>
          <w:sz w:val="24"/>
          <w:szCs w:val="24"/>
        </w:rPr>
        <w:t xml:space="preserve">(далее – Решение Думы БСП от 19.12.20166 № 171) </w:t>
      </w:r>
      <w:r w:rsidR="00295432">
        <w:rPr>
          <w:rFonts w:ascii="Times New Roman" w:hAnsi="Times New Roman" w:cs="Times New Roman"/>
          <w:sz w:val="24"/>
          <w:szCs w:val="24"/>
        </w:rPr>
        <w:t>бюджет утвержден со следующими основными характеристиками:</w:t>
      </w:r>
    </w:p>
    <w:p w:rsidR="00295432" w:rsidRPr="00CB7F33" w:rsidRDefault="00295432" w:rsidP="002954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432">
        <w:rPr>
          <w:rFonts w:ascii="Times New Roman" w:hAnsi="Times New Roman" w:cs="Times New Roman"/>
          <w:sz w:val="24"/>
          <w:szCs w:val="24"/>
        </w:rPr>
        <w:t xml:space="preserve">- </w:t>
      </w:r>
      <w:r w:rsidRPr="00295432">
        <w:rPr>
          <w:rFonts w:ascii="Times New Roman" w:eastAsia="Calibri" w:hAnsi="Times New Roman" w:cs="Times New Roman"/>
          <w:sz w:val="24"/>
          <w:szCs w:val="24"/>
        </w:rPr>
        <w:t xml:space="preserve">общий объем доходов в сумме </w:t>
      </w:r>
      <w:r w:rsidRPr="00CB7F33">
        <w:rPr>
          <w:rFonts w:ascii="Times New Roman" w:eastAsia="Calibri" w:hAnsi="Times New Roman" w:cs="Times New Roman"/>
          <w:sz w:val="24"/>
          <w:szCs w:val="24"/>
        </w:rPr>
        <w:t>16 313,4 тыс.</w:t>
      </w:r>
      <w:r w:rsidR="008A7F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F33">
        <w:rPr>
          <w:rFonts w:ascii="Times New Roman" w:eastAsia="Calibri" w:hAnsi="Times New Roman" w:cs="Times New Roman"/>
          <w:sz w:val="24"/>
          <w:szCs w:val="24"/>
        </w:rPr>
        <w:t>рублей, в том числе безвозмездные поступления в сумме 14 574,3 тыс. рублей, из них объем межбюджетных трансфертов, получаемых из других бюджетов бюджетной системы Российской Федерации в сумме 14 574,3 тыс. рублей;</w:t>
      </w:r>
    </w:p>
    <w:p w:rsidR="00295432" w:rsidRPr="00CB7F33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>общий объем расходов в сумме 16 666,1 тыс. рублей;</w:t>
      </w:r>
    </w:p>
    <w:p w:rsidR="00295432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размер дефицита бюджета </w:t>
      </w:r>
      <w:r w:rsidR="008A7F4D">
        <w:rPr>
          <w:rFonts w:ascii="Times New Roman" w:eastAsia="Calibri" w:hAnsi="Times New Roman" w:cs="Times New Roman"/>
          <w:sz w:val="24"/>
          <w:szCs w:val="24"/>
        </w:rPr>
        <w:t>составил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>352,8</w:t>
      </w:r>
      <w:r w:rsidR="00295432" w:rsidRPr="002954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F94872" w:rsidRDefault="008C756B" w:rsidP="009A7F1F">
      <w:pPr>
        <w:pStyle w:val="Default"/>
        <w:jc w:val="both"/>
      </w:pPr>
      <w:r>
        <w:rPr>
          <w:b/>
          <w:bCs/>
          <w:sz w:val="23"/>
          <w:szCs w:val="23"/>
        </w:rPr>
        <w:t xml:space="preserve">            </w:t>
      </w:r>
      <w:r w:rsidRPr="008C756B">
        <w:rPr>
          <w:bCs/>
        </w:rPr>
        <w:t xml:space="preserve">Фактическое </w:t>
      </w:r>
      <w:r>
        <w:rPr>
          <w:bCs/>
        </w:rPr>
        <w:t>исполнение</w:t>
      </w:r>
      <w:r w:rsidRPr="008C756B">
        <w:rPr>
          <w:bCs/>
        </w:rPr>
        <w:t xml:space="preserve"> по доходам составило </w:t>
      </w:r>
      <w:r>
        <w:rPr>
          <w:bCs/>
        </w:rPr>
        <w:t>16 173,5</w:t>
      </w:r>
      <w:r w:rsidRPr="008C756B">
        <w:rPr>
          <w:bCs/>
        </w:rPr>
        <w:t xml:space="preserve"> тыс. руб</w:t>
      </w:r>
      <w:r>
        <w:t xml:space="preserve">лей, по расходам 15 773,2 тыс. рублей. </w:t>
      </w:r>
      <w:r w:rsidRPr="008C756B">
        <w:t xml:space="preserve"> </w:t>
      </w:r>
      <w:proofErr w:type="spellStart"/>
      <w:r w:rsidRPr="008C756B">
        <w:t>Профицит</w:t>
      </w:r>
      <w:proofErr w:type="spellEnd"/>
      <w:r w:rsidRPr="008C756B">
        <w:t xml:space="preserve"> бюджета поселения составляет </w:t>
      </w:r>
      <w:r>
        <w:t>400,3</w:t>
      </w:r>
      <w:r w:rsidRPr="008C756B">
        <w:t xml:space="preserve"> тыс. руб</w:t>
      </w:r>
      <w:r w:rsidR="009A7F1F">
        <w:t>лей.</w:t>
      </w:r>
    </w:p>
    <w:p w:rsidR="008C756B" w:rsidRPr="008C756B" w:rsidRDefault="008C756B" w:rsidP="009A7F1F">
      <w:pPr>
        <w:pStyle w:val="Default"/>
        <w:jc w:val="both"/>
      </w:pPr>
    </w:p>
    <w:p w:rsidR="00295432" w:rsidRDefault="00295432" w:rsidP="0029543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7F1F">
        <w:rPr>
          <w:rFonts w:ascii="Times New Roman" w:hAnsi="Times New Roman" w:cs="Times New Roman"/>
          <w:sz w:val="24"/>
          <w:szCs w:val="24"/>
        </w:rPr>
        <w:t>В ходе проверки установлено, что п</w:t>
      </w:r>
      <w:r>
        <w:rPr>
          <w:rFonts w:ascii="Times New Roman" w:hAnsi="Times New Roman" w:cs="Times New Roman"/>
          <w:sz w:val="24"/>
          <w:szCs w:val="24"/>
        </w:rPr>
        <w:t xml:space="preserve">оказатели сводной бюджетной росписи соответствует бюджету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год. В течение 2016 в бюджетную роспись вносились изменения в соответствии с решениями Дум</w:t>
      </w:r>
      <w:r w:rsidR="00030BA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F3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>о внесени</w:t>
      </w:r>
      <w:r w:rsidR="00351C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изменений в бюджет, в порядке и сроках, установленных Положением о бюджетном процессе.</w:t>
      </w:r>
    </w:p>
    <w:p w:rsidR="00830334" w:rsidRDefault="00295432" w:rsidP="008A7F4D">
      <w:pPr>
        <w:pStyle w:val="ConsNonformat"/>
        <w:tabs>
          <w:tab w:val="left" w:pos="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D09AA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Анализ исполнения </w:t>
      </w:r>
      <w:r w:rsidR="004772F2" w:rsidRPr="00115992">
        <w:rPr>
          <w:i/>
          <w:sz w:val="24"/>
          <w:szCs w:val="24"/>
        </w:rPr>
        <w:t xml:space="preserve">доходной части </w:t>
      </w:r>
    </w:p>
    <w:p w:rsidR="004772F2" w:rsidRPr="00115992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бюджета </w:t>
      </w:r>
      <w:proofErr w:type="spellStart"/>
      <w:r>
        <w:rPr>
          <w:i/>
          <w:sz w:val="24"/>
          <w:szCs w:val="24"/>
        </w:rPr>
        <w:t>Березняковского</w:t>
      </w:r>
      <w:proofErr w:type="spellEnd"/>
      <w:r>
        <w:rPr>
          <w:i/>
          <w:sz w:val="24"/>
          <w:szCs w:val="24"/>
        </w:rPr>
        <w:t xml:space="preserve"> сельского поселения</w:t>
      </w:r>
    </w:p>
    <w:p w:rsidR="004772F2" w:rsidRDefault="004772F2" w:rsidP="004772F2">
      <w:pPr>
        <w:pStyle w:val="af5"/>
        <w:ind w:firstLine="709"/>
        <w:jc w:val="both"/>
        <w:rPr>
          <w:b w:val="0"/>
          <w:color w:val="000000" w:themeColor="text1"/>
        </w:rPr>
      </w:pPr>
    </w:p>
    <w:p w:rsidR="004772F2" w:rsidRDefault="007D09AA" w:rsidP="004772F2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Доходная часть бюд</w:t>
      </w:r>
      <w:r w:rsidR="00A37B73">
        <w:rPr>
          <w:b w:val="0"/>
          <w:color w:val="000000" w:themeColor="text1"/>
        </w:rPr>
        <w:t xml:space="preserve">жета в 2016 году исполнена в сумме 16 173,5 тыс. рублей, в том числе налоговые и неналоговые доходы – 1 599,2 тыс. рублей (92% от </w:t>
      </w:r>
      <w:r w:rsidR="00FE34BC">
        <w:rPr>
          <w:b w:val="0"/>
          <w:color w:val="000000" w:themeColor="text1"/>
        </w:rPr>
        <w:t>плановых бюджетных назначений</w:t>
      </w:r>
      <w:r w:rsidR="00A37B73">
        <w:rPr>
          <w:b w:val="0"/>
          <w:color w:val="000000" w:themeColor="text1"/>
        </w:rPr>
        <w:t xml:space="preserve">). Необходимо отметить, что объем налоговых и неналоговых доходов бюджета увеличился на 3,7% к уровню 2015 года и составил 9,9% в общей </w:t>
      </w:r>
      <w:r w:rsidR="00351C47">
        <w:rPr>
          <w:b w:val="0"/>
          <w:color w:val="000000" w:themeColor="text1"/>
        </w:rPr>
        <w:t>сумме</w:t>
      </w:r>
      <w:r w:rsidR="00A37B73">
        <w:rPr>
          <w:b w:val="0"/>
          <w:color w:val="000000" w:themeColor="text1"/>
        </w:rPr>
        <w:t xml:space="preserve"> доходов бюджета поселения.</w:t>
      </w:r>
    </w:p>
    <w:p w:rsidR="00A37B73" w:rsidRDefault="00A37B73" w:rsidP="004772F2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В структуре налоговых платежей основным доходным источником является налог на доходы физических лиц – 732,6 тыс. рублей</w:t>
      </w:r>
      <w:r w:rsidR="00351C47">
        <w:rPr>
          <w:b w:val="0"/>
          <w:color w:val="000000" w:themeColor="text1"/>
        </w:rPr>
        <w:t>, акцизы по подакцизным товарам – 645,0 тыс. рублей</w:t>
      </w:r>
      <w:r>
        <w:rPr>
          <w:b w:val="0"/>
          <w:color w:val="000000" w:themeColor="text1"/>
        </w:rPr>
        <w:t xml:space="preserve">. В структуре неналоговых доходов основным источником поступлений в бюджет являются </w:t>
      </w:r>
      <w:r w:rsidR="005A1E8A">
        <w:rPr>
          <w:b w:val="0"/>
          <w:color w:val="000000" w:themeColor="text1"/>
        </w:rPr>
        <w:t>доходы от оказания платных услуг – 37 тыс. рублей.</w:t>
      </w:r>
    </w:p>
    <w:p w:rsidR="00AE5163" w:rsidRPr="00AE5163" w:rsidRDefault="00AE5163" w:rsidP="00AE5163">
      <w:pPr>
        <w:pStyle w:val="af5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          Следует отметить, что </w:t>
      </w:r>
      <w:r w:rsidRPr="00AE5163">
        <w:rPr>
          <w:b w:val="0"/>
        </w:rPr>
        <w:t>Пояснительная записка, представленная к проекту решения Думы об исполнении бюджета за 201</w:t>
      </w:r>
      <w:r>
        <w:rPr>
          <w:b w:val="0"/>
        </w:rPr>
        <w:t>6</w:t>
      </w:r>
      <w:r w:rsidRPr="00AE5163">
        <w:rPr>
          <w:b w:val="0"/>
        </w:rPr>
        <w:t xml:space="preserve"> год не содержит полной информации об исполнении доходов бюджета, а лишь констатирует плановые цифры без проведения детализированного анализа</w:t>
      </w:r>
      <w:r w:rsidR="009A7F1F">
        <w:rPr>
          <w:b w:val="0"/>
        </w:rPr>
        <w:t xml:space="preserve"> (не указаны причины отклонений</w:t>
      </w:r>
      <w:r w:rsidR="009A7F1F">
        <w:t xml:space="preserve"> </w:t>
      </w:r>
      <w:r w:rsidR="009A7F1F" w:rsidRPr="009A7F1F">
        <w:rPr>
          <w:b w:val="0"/>
        </w:rPr>
        <w:t xml:space="preserve">фактически достигнутых показателей </w:t>
      </w:r>
      <w:proofErr w:type="gramStart"/>
      <w:r w:rsidR="009A7F1F" w:rsidRPr="009A7F1F">
        <w:rPr>
          <w:b w:val="0"/>
        </w:rPr>
        <w:t>от</w:t>
      </w:r>
      <w:proofErr w:type="gramEnd"/>
      <w:r w:rsidR="009A7F1F" w:rsidRPr="009A7F1F">
        <w:rPr>
          <w:b w:val="0"/>
        </w:rPr>
        <w:t xml:space="preserve"> планируемых</w:t>
      </w:r>
      <w:r w:rsidR="009A7F1F">
        <w:rPr>
          <w:b w:val="0"/>
        </w:rPr>
        <w:t>).</w:t>
      </w:r>
    </w:p>
    <w:p w:rsidR="004772F2" w:rsidRPr="00837A50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A50">
        <w:rPr>
          <w:rFonts w:ascii="Times New Roman" w:hAnsi="Times New Roman" w:cs="Times New Roman"/>
          <w:sz w:val="24"/>
          <w:szCs w:val="24"/>
        </w:rPr>
        <w:t xml:space="preserve">  </w:t>
      </w:r>
      <w:r w:rsidR="005A1E8A">
        <w:rPr>
          <w:rFonts w:ascii="Times New Roman" w:hAnsi="Times New Roman" w:cs="Times New Roman"/>
          <w:sz w:val="24"/>
          <w:szCs w:val="24"/>
        </w:rPr>
        <w:t>Динамика</w:t>
      </w:r>
      <w:r w:rsidRPr="00837A50">
        <w:rPr>
          <w:rFonts w:ascii="Times New Roman" w:hAnsi="Times New Roman" w:cs="Times New Roman"/>
          <w:sz w:val="24"/>
          <w:szCs w:val="24"/>
        </w:rPr>
        <w:t xml:space="preserve"> доходной части бюджета </w:t>
      </w:r>
      <w:proofErr w:type="spellStart"/>
      <w:r w:rsidR="005A1E8A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5A1E8A">
        <w:rPr>
          <w:rFonts w:ascii="Times New Roman" w:hAnsi="Times New Roman" w:cs="Times New Roman"/>
          <w:sz w:val="24"/>
          <w:szCs w:val="24"/>
        </w:rPr>
        <w:t xml:space="preserve"> сельского поселения представлена в таблице.</w:t>
      </w:r>
    </w:p>
    <w:p w:rsidR="004772F2" w:rsidRDefault="004772F2" w:rsidP="004772F2">
      <w:pPr>
        <w:tabs>
          <w:tab w:val="left" w:pos="2715"/>
        </w:tabs>
        <w:spacing w:after="0" w:line="240" w:lineRule="auto"/>
        <w:jc w:val="right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Style w:val="afe"/>
          <w:rFonts w:eastAsia="Courier New"/>
          <w:sz w:val="24"/>
          <w:szCs w:val="24"/>
          <w:u w:val="none"/>
        </w:rPr>
        <w:t xml:space="preserve"> </w:t>
      </w:r>
      <w:r>
        <w:rPr>
          <w:rStyle w:val="afe"/>
          <w:rFonts w:eastAsia="Courier New"/>
          <w:sz w:val="24"/>
          <w:szCs w:val="24"/>
          <w:u w:val="none"/>
        </w:rPr>
        <w:t>Тыс. рублей</w:t>
      </w:r>
    </w:p>
    <w:tbl>
      <w:tblPr>
        <w:tblStyle w:val="af7"/>
        <w:tblW w:w="10348" w:type="dxa"/>
        <w:tblInd w:w="108" w:type="dxa"/>
        <w:tblLayout w:type="fixed"/>
        <w:tblLook w:val="04A0"/>
      </w:tblPr>
      <w:tblGrid>
        <w:gridCol w:w="2694"/>
        <w:gridCol w:w="1275"/>
        <w:gridCol w:w="1276"/>
        <w:gridCol w:w="1559"/>
        <w:gridCol w:w="1418"/>
        <w:gridCol w:w="1134"/>
        <w:gridCol w:w="992"/>
      </w:tblGrid>
      <w:tr w:rsidR="00C020D2" w:rsidRPr="00FE3C69" w:rsidTr="003B69AC">
        <w:trPr>
          <w:trHeight w:val="735"/>
        </w:trPr>
        <w:tc>
          <w:tcPr>
            <w:tcW w:w="2694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 w:cs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2015 год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C020D2" w:rsidRDefault="00A529AD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FB7AA1" w:rsidRPr="00391CE4" w:rsidRDefault="00FB7AA1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(Решение Думы БСП от 28.12.2015 № 144)</w:t>
            </w: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020D2" w:rsidRPr="00FE3C69" w:rsidRDefault="00A529AD" w:rsidP="00A529AD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  <w:proofErr w:type="spellEnd"/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  <w:r w:rsidR="007D7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(Решение Думы БСП от 19.12.2016 № 171)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за 2016 год</w:t>
            </w:r>
          </w:p>
        </w:tc>
      </w:tr>
      <w:tr w:rsidR="00C020D2" w:rsidRPr="00FE3C69" w:rsidTr="003B69AC">
        <w:trPr>
          <w:trHeight w:val="645"/>
        </w:trPr>
        <w:tc>
          <w:tcPr>
            <w:tcW w:w="2694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C020D2" w:rsidRDefault="00C020D2" w:rsidP="005A1E8A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к плану на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факту 2015 </w:t>
            </w:r>
          </w:p>
        </w:tc>
      </w:tr>
      <w:tr w:rsidR="00C020D2" w:rsidRPr="00DF1837" w:rsidTr="00C020D2">
        <w:trPr>
          <w:trHeight w:val="509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5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1 541,4</w:t>
            </w:r>
          </w:p>
        </w:tc>
        <w:tc>
          <w:tcPr>
            <w:tcW w:w="1276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1 560,4</w:t>
            </w:r>
          </w:p>
        </w:tc>
        <w:tc>
          <w:tcPr>
            <w:tcW w:w="1559" w:type="dxa"/>
          </w:tcPr>
          <w:p w:rsidR="00C020D2" w:rsidRDefault="00C020D2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1 739,1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1 599,2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C020D2" w:rsidRPr="00DF1837" w:rsidTr="00C020D2">
        <w:trPr>
          <w:trHeight w:val="509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5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1 475,7</w:t>
            </w:r>
          </w:p>
        </w:tc>
        <w:tc>
          <w:tcPr>
            <w:tcW w:w="1276" w:type="dxa"/>
          </w:tcPr>
          <w:p w:rsidR="00C020D2" w:rsidRPr="00DF1837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1 521,4</w:t>
            </w:r>
          </w:p>
        </w:tc>
        <w:tc>
          <w:tcPr>
            <w:tcW w:w="1559" w:type="dxa"/>
          </w:tcPr>
          <w:p w:rsidR="00C020D2" w:rsidRPr="00DF1837" w:rsidRDefault="00C020D2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1 701,1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1 561,1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3519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519C">
              <w:rPr>
                <w:rFonts w:ascii="Times New Roman" w:hAnsi="Times New Roman" w:cs="Times New Roman"/>
                <w:i/>
                <w:sz w:val="20"/>
                <w:szCs w:val="20"/>
              </w:rPr>
              <w:t>92</w:t>
            </w:r>
          </w:p>
        </w:tc>
        <w:tc>
          <w:tcPr>
            <w:tcW w:w="992" w:type="dxa"/>
          </w:tcPr>
          <w:p w:rsidR="00C020D2" w:rsidRPr="0063519C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106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5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276" w:type="dxa"/>
          </w:tcPr>
          <w:p w:rsidR="00C020D2" w:rsidRPr="00DF1837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559" w:type="dxa"/>
          </w:tcPr>
          <w:p w:rsidR="00C020D2" w:rsidRPr="00DF1837" w:rsidRDefault="00C020D2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3519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519C">
              <w:rPr>
                <w:rFonts w:ascii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020D2" w:rsidRPr="0063519C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5" w:type="dxa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19 003,9</w:t>
            </w:r>
          </w:p>
        </w:tc>
        <w:tc>
          <w:tcPr>
            <w:tcW w:w="1276" w:type="dxa"/>
          </w:tcPr>
          <w:p w:rsidR="00C020D2" w:rsidRPr="00DF1837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10 208,0</w:t>
            </w:r>
          </w:p>
        </w:tc>
        <w:tc>
          <w:tcPr>
            <w:tcW w:w="1559" w:type="dxa"/>
          </w:tcPr>
          <w:p w:rsidR="00C020D2" w:rsidRPr="00DF1837" w:rsidRDefault="00C020D2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14 574,3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FF6428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14 574,3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3519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519C">
              <w:rPr>
                <w:rFonts w:ascii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020D2" w:rsidRPr="0063519C" w:rsidRDefault="00ED4A83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77</w:t>
            </w:r>
          </w:p>
        </w:tc>
      </w:tr>
      <w:tr w:rsidR="00C020D2" w:rsidRPr="00DF1837" w:rsidTr="00C020D2">
        <w:trPr>
          <w:trHeight w:val="474"/>
        </w:trPr>
        <w:tc>
          <w:tcPr>
            <w:tcW w:w="2694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Итого доходов</w:t>
            </w:r>
            <w:r w:rsidR="003B69A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20 545,3</w:t>
            </w:r>
          </w:p>
        </w:tc>
        <w:tc>
          <w:tcPr>
            <w:tcW w:w="1276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11 768,4</w:t>
            </w:r>
          </w:p>
        </w:tc>
        <w:tc>
          <w:tcPr>
            <w:tcW w:w="1559" w:type="dxa"/>
          </w:tcPr>
          <w:p w:rsidR="00C020D2" w:rsidRPr="003B69AC" w:rsidRDefault="00C020D2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16 313,4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3B69AC" w:rsidRDefault="00FF6428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16 173,5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3B69AC" w:rsidRDefault="00C020D2" w:rsidP="00391CE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992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</w:tr>
    </w:tbl>
    <w:p w:rsidR="004772F2" w:rsidRPr="001B31CE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6"/>
          <w:szCs w:val="26"/>
          <w:u w:val="none"/>
        </w:rPr>
      </w:pPr>
    </w:p>
    <w:p w:rsidR="00F35CC1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20D2">
        <w:rPr>
          <w:rFonts w:ascii="Times New Roman" w:hAnsi="Times New Roman" w:cs="Times New Roman"/>
          <w:sz w:val="24"/>
          <w:szCs w:val="24"/>
        </w:rPr>
        <w:t xml:space="preserve">Налоговые доходы в 2016 году исполнены в сумме </w:t>
      </w:r>
      <w:r w:rsidR="00ED4A83">
        <w:rPr>
          <w:rFonts w:ascii="Times New Roman" w:hAnsi="Times New Roman" w:cs="Times New Roman"/>
          <w:sz w:val="24"/>
          <w:szCs w:val="24"/>
        </w:rPr>
        <w:t>1 561,1</w:t>
      </w:r>
      <w:r w:rsidR="00C020D2">
        <w:rPr>
          <w:rFonts w:ascii="Times New Roman" w:hAnsi="Times New Roman" w:cs="Times New Roman"/>
          <w:sz w:val="24"/>
          <w:szCs w:val="24"/>
        </w:rPr>
        <w:t xml:space="preserve"> тыс. рублей и составляют </w:t>
      </w:r>
      <w:r>
        <w:rPr>
          <w:rFonts w:ascii="Times New Roman" w:hAnsi="Times New Roman" w:cs="Times New Roman"/>
          <w:sz w:val="24"/>
          <w:szCs w:val="24"/>
        </w:rPr>
        <w:t>9,</w:t>
      </w:r>
      <w:r w:rsidR="00ED4A8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 в структуре доходов бюджета сельского поселения. По отношению к уровню 2015 года поступление налоговых доходов </w:t>
      </w:r>
      <w:r w:rsidR="00ED4A83">
        <w:rPr>
          <w:rFonts w:ascii="Times New Roman" w:hAnsi="Times New Roman" w:cs="Times New Roman"/>
          <w:sz w:val="24"/>
          <w:szCs w:val="24"/>
        </w:rPr>
        <w:t>увеличилось на 85,4 тыс. рублей или на 6%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69AC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Налог на доходы физических лиц исполнен в сумме 732,6 тыс. рублей или 82% к плану.</w:t>
      </w:r>
      <w:r w:rsidRPr="00FF64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428" w:rsidRDefault="003B69AC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FF6428" w:rsidRPr="00FF6428">
        <w:rPr>
          <w:rFonts w:ascii="Times New Roman" w:hAnsi="Times New Roman" w:cs="Times New Roman"/>
          <w:sz w:val="24"/>
          <w:szCs w:val="24"/>
        </w:rPr>
        <w:t>П</w:t>
      </w:r>
      <w:r w:rsidR="00FF6428">
        <w:rPr>
          <w:rFonts w:ascii="Times New Roman" w:hAnsi="Times New Roman" w:cs="Times New Roman"/>
          <w:sz w:val="24"/>
          <w:szCs w:val="24"/>
        </w:rPr>
        <w:t>оступление доходов от акцизов по подакцизным товарам за 2016 год составило 645,0 тыс. рублей при плане 618,1 тыс. рублей или 104%. По сравнению с 2015 годом фактическое поступление налога увеличилось</w:t>
      </w:r>
      <w:r w:rsidR="00A94C77">
        <w:rPr>
          <w:rFonts w:ascii="Times New Roman" w:hAnsi="Times New Roman" w:cs="Times New Roman"/>
          <w:sz w:val="24"/>
          <w:szCs w:val="24"/>
        </w:rPr>
        <w:t xml:space="preserve"> 257,8 тыс. рублей или </w:t>
      </w:r>
      <w:r w:rsidR="0063519C">
        <w:rPr>
          <w:rFonts w:ascii="Times New Roman" w:hAnsi="Times New Roman" w:cs="Times New Roman"/>
          <w:sz w:val="24"/>
          <w:szCs w:val="24"/>
        </w:rPr>
        <w:t xml:space="preserve">на </w:t>
      </w:r>
      <w:r w:rsidR="00A94C77">
        <w:rPr>
          <w:rFonts w:ascii="Times New Roman" w:hAnsi="Times New Roman" w:cs="Times New Roman"/>
          <w:sz w:val="24"/>
          <w:szCs w:val="24"/>
        </w:rPr>
        <w:t xml:space="preserve">66,5%. Доля поступления </w:t>
      </w:r>
      <w:r w:rsidR="0063519C">
        <w:rPr>
          <w:rFonts w:ascii="Times New Roman" w:hAnsi="Times New Roman" w:cs="Times New Roman"/>
          <w:sz w:val="24"/>
          <w:szCs w:val="24"/>
        </w:rPr>
        <w:t>налога</w:t>
      </w:r>
      <w:r w:rsidR="00A94C77">
        <w:rPr>
          <w:rFonts w:ascii="Times New Roman" w:hAnsi="Times New Roman" w:cs="Times New Roman"/>
          <w:sz w:val="24"/>
          <w:szCs w:val="24"/>
        </w:rPr>
        <w:t xml:space="preserve"> составляет в 2016 году 40,3% </w:t>
      </w:r>
      <w:r w:rsidR="0063519C">
        <w:rPr>
          <w:rFonts w:ascii="Times New Roman" w:hAnsi="Times New Roman" w:cs="Times New Roman"/>
          <w:sz w:val="24"/>
          <w:szCs w:val="24"/>
        </w:rPr>
        <w:t>от</w:t>
      </w:r>
      <w:r w:rsidR="00A94C77">
        <w:rPr>
          <w:rFonts w:ascii="Times New Roman" w:hAnsi="Times New Roman" w:cs="Times New Roman"/>
          <w:sz w:val="24"/>
          <w:szCs w:val="24"/>
        </w:rPr>
        <w:t xml:space="preserve"> обще</w:t>
      </w:r>
      <w:r w:rsidR="0063519C">
        <w:rPr>
          <w:rFonts w:ascii="Times New Roman" w:hAnsi="Times New Roman" w:cs="Times New Roman"/>
          <w:sz w:val="24"/>
          <w:szCs w:val="24"/>
        </w:rPr>
        <w:t>го</w:t>
      </w:r>
      <w:r w:rsidR="00A94C77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63519C">
        <w:rPr>
          <w:rFonts w:ascii="Times New Roman" w:hAnsi="Times New Roman" w:cs="Times New Roman"/>
          <w:sz w:val="24"/>
          <w:szCs w:val="24"/>
        </w:rPr>
        <w:t>а</w:t>
      </w:r>
      <w:r w:rsidR="00A94C77">
        <w:rPr>
          <w:rFonts w:ascii="Times New Roman" w:hAnsi="Times New Roman" w:cs="Times New Roman"/>
          <w:sz w:val="24"/>
          <w:szCs w:val="24"/>
        </w:rPr>
        <w:t xml:space="preserve"> собственных доходов, или  3,9% в общем объеме доходов</w:t>
      </w:r>
      <w:r w:rsidR="0063519C">
        <w:rPr>
          <w:rFonts w:ascii="Times New Roman" w:hAnsi="Times New Roman" w:cs="Times New Roman"/>
          <w:sz w:val="24"/>
          <w:szCs w:val="24"/>
        </w:rPr>
        <w:t xml:space="preserve"> бюджета поселения</w:t>
      </w:r>
      <w:r w:rsidR="00A94C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4C77" w:rsidRDefault="00A94C77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Испол</w:t>
      </w:r>
      <w:r w:rsidR="00FA551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ение налогов на совокупный доход составило 26,5 тыс. рублей при плане 27,0 тыс. рублей.</w:t>
      </w:r>
    </w:p>
    <w:p w:rsidR="003B69AC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519C">
        <w:rPr>
          <w:rFonts w:ascii="Times New Roman" w:hAnsi="Times New Roman" w:cs="Times New Roman"/>
          <w:sz w:val="24"/>
          <w:szCs w:val="24"/>
        </w:rPr>
        <w:t xml:space="preserve">Доходы от налога на имущество физических лиц в 2016 году поступили в сумме 47,1 тыс. рублей или 97,4% к плану </w:t>
      </w:r>
      <w:r>
        <w:rPr>
          <w:rFonts w:ascii="Times New Roman" w:hAnsi="Times New Roman" w:cs="Times New Roman"/>
          <w:sz w:val="24"/>
          <w:szCs w:val="24"/>
        </w:rPr>
        <w:t xml:space="preserve">Доля налогов на имущество в общем объеме собственных доходов местного бюджета составляет 8,8%. </w:t>
      </w:r>
    </w:p>
    <w:p w:rsidR="001601D2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налог является местным налогом и в соответствии со ст. 61 БК РФ поступает в бюджет поселения по нормативу 100%. Объем поступлений земельного налога на 2016 год был запланирован в сумме </w:t>
      </w:r>
      <w:r w:rsidR="00503117">
        <w:rPr>
          <w:rFonts w:ascii="Times New Roman" w:hAnsi="Times New Roman" w:cs="Times New Roman"/>
          <w:sz w:val="24"/>
          <w:szCs w:val="24"/>
        </w:rPr>
        <w:t xml:space="preserve">92,0 тыс. рублей. Исполнение доходов по земельному налогу составило 94,2 тыс. рублей или 102,4%. </w:t>
      </w:r>
    </w:p>
    <w:p w:rsidR="00535EFE" w:rsidRDefault="00503117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3616"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160B3E">
        <w:rPr>
          <w:rFonts w:ascii="Times New Roman" w:hAnsi="Times New Roman" w:cs="Times New Roman"/>
          <w:sz w:val="24"/>
          <w:szCs w:val="24"/>
        </w:rPr>
        <w:t>недоимки по налогам и сборам в бюджет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DEA" w:rsidRPr="00F33616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522DEA" w:rsidRPr="00F33616">
        <w:rPr>
          <w:rFonts w:ascii="Times New Roman" w:hAnsi="Times New Roman" w:cs="Times New Roman"/>
          <w:sz w:val="24"/>
          <w:szCs w:val="24"/>
        </w:rPr>
        <w:t xml:space="preserve"> сельского поселения  по данным, представленным </w:t>
      </w:r>
      <w:r w:rsidR="00160B3E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</w:t>
      </w:r>
      <w:proofErr w:type="spellStart"/>
      <w:r w:rsidR="00160B3E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160B3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35EFE" w:rsidRPr="00F33616">
        <w:rPr>
          <w:rFonts w:ascii="Times New Roman" w:hAnsi="Times New Roman" w:cs="Times New Roman"/>
          <w:sz w:val="24"/>
          <w:szCs w:val="24"/>
        </w:rPr>
        <w:t xml:space="preserve">, 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35EFE" w:rsidRPr="00F33616">
        <w:rPr>
          <w:rFonts w:ascii="Times New Roman" w:hAnsi="Times New Roman" w:cs="Times New Roman"/>
          <w:sz w:val="24"/>
          <w:szCs w:val="24"/>
        </w:rPr>
        <w:t>01.01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.2017 </w:t>
      </w:r>
      <w:r w:rsidR="00160B3E" w:rsidRPr="00E21F34">
        <w:rPr>
          <w:rFonts w:ascii="Times New Roman" w:hAnsi="Times New Roman" w:cs="Times New Roman"/>
          <w:sz w:val="24"/>
          <w:szCs w:val="24"/>
        </w:rPr>
        <w:t>составила</w:t>
      </w:r>
      <w:r w:rsidR="00522DEA" w:rsidRPr="00F3361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60B3E">
        <w:rPr>
          <w:rFonts w:ascii="Times New Roman" w:hAnsi="Times New Roman" w:cs="Times New Roman"/>
          <w:b/>
          <w:i/>
          <w:sz w:val="24"/>
          <w:szCs w:val="24"/>
        </w:rPr>
        <w:t>314</w:t>
      </w:r>
      <w:r w:rsidR="00535EFE" w:rsidRPr="00F33616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535EFE" w:rsidRPr="00F33616">
        <w:rPr>
          <w:rFonts w:ascii="Times New Roman" w:hAnsi="Times New Roman" w:cs="Times New Roman"/>
          <w:sz w:val="24"/>
          <w:szCs w:val="24"/>
        </w:rPr>
        <w:t>,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что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160B3E">
        <w:rPr>
          <w:rFonts w:ascii="Times New Roman" w:hAnsi="Times New Roman" w:cs="Times New Roman"/>
          <w:sz w:val="24"/>
          <w:szCs w:val="24"/>
        </w:rPr>
        <w:t>21,2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% от </w:t>
      </w:r>
      <w:r w:rsidR="00535EFE" w:rsidRPr="00535EFE">
        <w:rPr>
          <w:rFonts w:ascii="Times New Roman" w:hAnsi="Times New Roman" w:cs="Times New Roman"/>
          <w:sz w:val="24"/>
          <w:szCs w:val="24"/>
        </w:rPr>
        <w:t>суммы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налоговых доходов  местного бюджета за 2016 год. </w:t>
      </w:r>
      <w:r w:rsidR="00160B3E">
        <w:rPr>
          <w:rFonts w:ascii="Times New Roman" w:hAnsi="Times New Roman" w:cs="Times New Roman"/>
          <w:sz w:val="24"/>
          <w:szCs w:val="24"/>
        </w:rPr>
        <w:t xml:space="preserve">Общая сумма недоимки в течение отчетного периода 2016 года увеличилась </w:t>
      </w:r>
      <w:r w:rsidR="0063519C">
        <w:rPr>
          <w:rFonts w:ascii="Times New Roman" w:hAnsi="Times New Roman" w:cs="Times New Roman"/>
          <w:sz w:val="24"/>
          <w:szCs w:val="24"/>
        </w:rPr>
        <w:t xml:space="preserve">к уровню 2015 года </w:t>
      </w:r>
      <w:r w:rsidR="00160B3E">
        <w:rPr>
          <w:rFonts w:ascii="Times New Roman" w:hAnsi="Times New Roman" w:cs="Times New Roman"/>
          <w:sz w:val="24"/>
          <w:szCs w:val="24"/>
        </w:rPr>
        <w:t xml:space="preserve">на </w:t>
      </w:r>
      <w:r w:rsidR="00E21F34">
        <w:rPr>
          <w:rFonts w:ascii="Times New Roman" w:hAnsi="Times New Roman" w:cs="Times New Roman"/>
          <w:sz w:val="24"/>
          <w:szCs w:val="24"/>
        </w:rPr>
        <w:t>59 тыс. рублей или на 18,8% за счет роста задолженности по налогу на имущество физических лиц.</w:t>
      </w:r>
    </w:p>
    <w:p w:rsidR="00522DEA" w:rsidRPr="00535EFE" w:rsidRDefault="00535EFE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Неналоговые доходы исполнены в сумме 38,1 тыс. рублей или 100% от уточненных плановых  назначений. В структуре неналоговых доходов: доходы от оказания платных услуг (в сумме 37,0 тыс. рублей) и штрафы, санкции, возмещение ущерба </w:t>
      </w:r>
      <w:r w:rsidR="00FC60EC">
        <w:rPr>
          <w:rFonts w:ascii="Times New Roman" w:hAnsi="Times New Roman" w:cs="Times New Roman"/>
          <w:sz w:val="24"/>
          <w:szCs w:val="24"/>
        </w:rPr>
        <w:t>(</w:t>
      </w:r>
      <w:r w:rsidR="00522DEA" w:rsidRPr="00535EFE">
        <w:rPr>
          <w:rFonts w:ascii="Times New Roman" w:hAnsi="Times New Roman" w:cs="Times New Roman"/>
          <w:sz w:val="24"/>
          <w:szCs w:val="24"/>
        </w:rPr>
        <w:t>в сумме 1,1 тыс. рублей</w:t>
      </w:r>
      <w:r w:rsidR="00FC60EC">
        <w:rPr>
          <w:rFonts w:ascii="Times New Roman" w:hAnsi="Times New Roman" w:cs="Times New Roman"/>
          <w:sz w:val="24"/>
          <w:szCs w:val="24"/>
        </w:rPr>
        <w:t>)</w:t>
      </w:r>
      <w:r w:rsidR="00522DEA" w:rsidRPr="00535EFE">
        <w:rPr>
          <w:rFonts w:ascii="Times New Roman" w:hAnsi="Times New Roman" w:cs="Times New Roman"/>
          <w:sz w:val="24"/>
          <w:szCs w:val="24"/>
        </w:rPr>
        <w:t>.</w:t>
      </w:r>
    </w:p>
    <w:p w:rsidR="00FC7D88" w:rsidRPr="00535EFE" w:rsidRDefault="00522DEA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proofErr w:type="gramStart"/>
      <w:r w:rsidRPr="00535EFE">
        <w:rPr>
          <w:bCs/>
          <w:sz w:val="24"/>
          <w:szCs w:val="24"/>
        </w:rPr>
        <w:t>В 2016 году б</w:t>
      </w:r>
      <w:r w:rsidR="004772F2" w:rsidRPr="00535EFE">
        <w:rPr>
          <w:bCs/>
          <w:sz w:val="24"/>
          <w:szCs w:val="24"/>
        </w:rPr>
        <w:t xml:space="preserve">езвозмездные поступления </w:t>
      </w:r>
      <w:r w:rsidR="00BD736B" w:rsidRPr="00535EFE">
        <w:rPr>
          <w:bCs/>
          <w:sz w:val="24"/>
          <w:szCs w:val="24"/>
        </w:rPr>
        <w:t xml:space="preserve">из федерального, областного и районного бюджетов </w:t>
      </w:r>
      <w:r w:rsidR="0063519C">
        <w:rPr>
          <w:bCs/>
          <w:sz w:val="24"/>
          <w:szCs w:val="24"/>
        </w:rPr>
        <w:t>исполнены</w:t>
      </w:r>
      <w:r w:rsidR="00BD736B" w:rsidRPr="00535EFE">
        <w:rPr>
          <w:bCs/>
          <w:sz w:val="24"/>
          <w:szCs w:val="24"/>
        </w:rPr>
        <w:t xml:space="preserve"> </w:t>
      </w:r>
      <w:r w:rsidR="00FC7D88" w:rsidRPr="00535EFE">
        <w:rPr>
          <w:bCs/>
          <w:sz w:val="24"/>
          <w:szCs w:val="24"/>
        </w:rPr>
        <w:t xml:space="preserve">90,1% от общего объема доходов и </w:t>
      </w:r>
      <w:r w:rsidR="0063519C">
        <w:rPr>
          <w:bCs/>
          <w:sz w:val="24"/>
          <w:szCs w:val="24"/>
        </w:rPr>
        <w:t>составили</w:t>
      </w:r>
      <w:r w:rsidR="00FC7D88" w:rsidRPr="00535EFE">
        <w:rPr>
          <w:bCs/>
          <w:sz w:val="24"/>
          <w:szCs w:val="24"/>
        </w:rPr>
        <w:t xml:space="preserve"> в сумме 14 574,3 тыс. рублей или 100% от уточненного плана, в т</w:t>
      </w:r>
      <w:r w:rsidR="0063519C">
        <w:rPr>
          <w:bCs/>
          <w:sz w:val="24"/>
          <w:szCs w:val="24"/>
        </w:rPr>
        <w:t>ом числе</w:t>
      </w:r>
      <w:r w:rsidR="00FC7D88" w:rsidRPr="00535EFE">
        <w:rPr>
          <w:bCs/>
          <w:sz w:val="24"/>
          <w:szCs w:val="24"/>
        </w:rPr>
        <w:t>:</w:t>
      </w:r>
      <w:proofErr w:type="gramEnd"/>
    </w:p>
    <w:p w:rsidR="00FC7D88" w:rsidRPr="00535EFE" w:rsidRDefault="00FC7D88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>- дотации на выравнивание бюджетной обеспеченности – 8 353,7 тыс. рублей или 100% к плану;</w:t>
      </w:r>
    </w:p>
    <w:p w:rsidR="00FC7D88" w:rsidRPr="00535EFE" w:rsidRDefault="00FC7D88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 xml:space="preserve">- субсидии </w:t>
      </w:r>
      <w:r w:rsidR="003E73DC">
        <w:rPr>
          <w:bCs/>
          <w:sz w:val="24"/>
          <w:szCs w:val="24"/>
        </w:rPr>
        <w:t>бюджету</w:t>
      </w:r>
      <w:r w:rsidRPr="00535EFE">
        <w:rPr>
          <w:bCs/>
          <w:sz w:val="24"/>
          <w:szCs w:val="24"/>
        </w:rPr>
        <w:t xml:space="preserve"> </w:t>
      </w:r>
      <w:r w:rsidR="003E73DC">
        <w:rPr>
          <w:bCs/>
          <w:sz w:val="24"/>
          <w:szCs w:val="24"/>
        </w:rPr>
        <w:t>муниципального образования</w:t>
      </w:r>
      <w:r w:rsidRPr="00535EFE">
        <w:rPr>
          <w:bCs/>
          <w:sz w:val="24"/>
          <w:szCs w:val="24"/>
        </w:rPr>
        <w:t xml:space="preserve"> – 5 868,2 тыс. рублей (100% от уточненных плановых назначений);</w:t>
      </w:r>
    </w:p>
    <w:p w:rsidR="00FC7D88" w:rsidRPr="00535EFE" w:rsidRDefault="00FC7D88" w:rsidP="00F35CC1">
      <w:pPr>
        <w:pStyle w:val="16"/>
        <w:shd w:val="clear" w:color="auto" w:fill="auto"/>
        <w:spacing w:before="0" w:line="298" w:lineRule="exact"/>
        <w:ind w:right="80" w:firstLine="709"/>
        <w:rPr>
          <w:bCs/>
          <w:sz w:val="24"/>
          <w:szCs w:val="24"/>
        </w:rPr>
      </w:pPr>
      <w:r w:rsidRPr="00535EFE">
        <w:rPr>
          <w:bCs/>
          <w:sz w:val="24"/>
          <w:szCs w:val="24"/>
        </w:rPr>
        <w:t xml:space="preserve"> - субвенции бюджет</w:t>
      </w:r>
      <w:r w:rsidR="003E73DC">
        <w:rPr>
          <w:bCs/>
          <w:sz w:val="24"/>
          <w:szCs w:val="24"/>
        </w:rPr>
        <w:t>у</w:t>
      </w:r>
      <w:r w:rsidRPr="00535EFE">
        <w:rPr>
          <w:bCs/>
          <w:sz w:val="24"/>
          <w:szCs w:val="24"/>
        </w:rPr>
        <w:t xml:space="preserve"> муниципальн</w:t>
      </w:r>
      <w:r w:rsidR="003E73DC">
        <w:rPr>
          <w:bCs/>
          <w:sz w:val="24"/>
          <w:szCs w:val="24"/>
        </w:rPr>
        <w:t>ого</w:t>
      </w:r>
      <w:r w:rsidRPr="00535EFE">
        <w:rPr>
          <w:bCs/>
          <w:sz w:val="24"/>
          <w:szCs w:val="24"/>
        </w:rPr>
        <w:t xml:space="preserve"> образовани</w:t>
      </w:r>
      <w:r w:rsidR="003E73DC">
        <w:rPr>
          <w:bCs/>
          <w:sz w:val="24"/>
          <w:szCs w:val="24"/>
        </w:rPr>
        <w:t>я</w:t>
      </w:r>
      <w:r w:rsidRPr="00535EFE">
        <w:rPr>
          <w:bCs/>
          <w:sz w:val="24"/>
          <w:szCs w:val="24"/>
        </w:rPr>
        <w:t xml:space="preserve"> – 352,4 тыс. рублей (100% от плана).</w:t>
      </w:r>
    </w:p>
    <w:p w:rsidR="004772F2" w:rsidRPr="00535EFE" w:rsidRDefault="00FC7D88" w:rsidP="00F33616">
      <w:pPr>
        <w:pStyle w:val="16"/>
        <w:shd w:val="clear" w:color="auto" w:fill="auto"/>
        <w:spacing w:before="0" w:line="240" w:lineRule="auto"/>
        <w:ind w:right="79" w:firstLine="709"/>
        <w:rPr>
          <w:rStyle w:val="28"/>
          <w:i/>
          <w:sz w:val="24"/>
          <w:szCs w:val="24"/>
        </w:rPr>
      </w:pPr>
      <w:r w:rsidRPr="00535EFE">
        <w:rPr>
          <w:bCs/>
          <w:sz w:val="24"/>
          <w:szCs w:val="24"/>
        </w:rPr>
        <w:lastRenderedPageBreak/>
        <w:t xml:space="preserve"> </w:t>
      </w:r>
      <w:r w:rsidR="00FC60EC">
        <w:rPr>
          <w:bCs/>
          <w:sz w:val="24"/>
          <w:szCs w:val="24"/>
        </w:rPr>
        <w:t>Следует отметить, что п</w:t>
      </w:r>
      <w:r w:rsidRPr="00535EFE">
        <w:rPr>
          <w:bCs/>
          <w:sz w:val="24"/>
          <w:szCs w:val="24"/>
        </w:rPr>
        <w:t>о сравнению к 2015 году объем межбюджетных трансфертов уменьшился на 23,3%.</w:t>
      </w:r>
      <w:r w:rsidR="00CA0BB3" w:rsidRPr="00535EFE">
        <w:rPr>
          <w:sz w:val="24"/>
          <w:szCs w:val="24"/>
        </w:rPr>
        <w:t xml:space="preserve"> </w:t>
      </w:r>
    </w:p>
    <w:p w:rsidR="00FA5513" w:rsidRPr="00837A50" w:rsidRDefault="00FA5513" w:rsidP="004772F2">
      <w:pPr>
        <w:pStyle w:val="31"/>
        <w:shd w:val="clear" w:color="auto" w:fill="auto"/>
        <w:spacing w:before="0" w:line="274" w:lineRule="exact"/>
        <w:ind w:right="40" w:firstLine="709"/>
        <w:jc w:val="both"/>
        <w:rPr>
          <w:sz w:val="24"/>
          <w:szCs w:val="24"/>
        </w:rPr>
      </w:pPr>
    </w:p>
    <w:p w:rsidR="00EA6180" w:rsidRDefault="004772F2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837A50">
        <w:rPr>
          <w:i/>
          <w:sz w:val="24"/>
          <w:szCs w:val="24"/>
        </w:rPr>
        <w:t xml:space="preserve">Исполнение </w:t>
      </w:r>
      <w:r w:rsidR="00EA6180">
        <w:rPr>
          <w:i/>
          <w:sz w:val="24"/>
          <w:szCs w:val="24"/>
        </w:rPr>
        <w:t xml:space="preserve">бюджета </w:t>
      </w:r>
      <w:proofErr w:type="spellStart"/>
      <w:r w:rsidR="00EA6180">
        <w:rPr>
          <w:i/>
          <w:sz w:val="24"/>
          <w:szCs w:val="24"/>
        </w:rPr>
        <w:t>Березняковского</w:t>
      </w:r>
      <w:proofErr w:type="spellEnd"/>
      <w:r w:rsidR="00EA6180">
        <w:rPr>
          <w:i/>
          <w:sz w:val="24"/>
          <w:szCs w:val="24"/>
        </w:rPr>
        <w:t xml:space="preserve"> сельского поселения в 2016 году </w:t>
      </w:r>
    </w:p>
    <w:p w:rsidR="004772F2" w:rsidRPr="009F73A4" w:rsidRDefault="00EA6180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по расходным обязательствам</w:t>
      </w:r>
    </w:p>
    <w:p w:rsidR="004772F2" w:rsidRDefault="004772F2" w:rsidP="004772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7911" w:rsidRPr="00C410C1" w:rsidRDefault="00C410C1" w:rsidP="00DD3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A6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расходной части бюджета за 2016 год составляет </w:t>
      </w:r>
      <w:r w:rsidR="00EA6180">
        <w:rPr>
          <w:rFonts w:ascii="Times New Roman" w:hAnsi="Times New Roman" w:cs="Times New Roman"/>
          <w:sz w:val="24"/>
          <w:szCs w:val="24"/>
        </w:rPr>
        <w:t xml:space="preserve">15 773,2 тыс. рублей, или </w:t>
      </w:r>
      <w:r w:rsidR="007D7BBD">
        <w:rPr>
          <w:rFonts w:ascii="Times New Roman" w:hAnsi="Times New Roman" w:cs="Times New Roman"/>
          <w:sz w:val="24"/>
          <w:szCs w:val="24"/>
        </w:rPr>
        <w:t>95% к уточненным плановым назначениям.</w:t>
      </w:r>
    </w:p>
    <w:p w:rsidR="004772F2" w:rsidRPr="003B4669" w:rsidRDefault="004772F2" w:rsidP="0025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4669">
        <w:rPr>
          <w:rFonts w:ascii="Times New Roman" w:hAnsi="Times New Roman" w:cs="Times New Roman"/>
          <w:sz w:val="24"/>
          <w:szCs w:val="24"/>
        </w:rPr>
        <w:t>Динамика и структура расходной части местного бюджета характеризуется данными  таблицы.</w:t>
      </w:r>
    </w:p>
    <w:p w:rsidR="004772F2" w:rsidRDefault="00251D8D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72F2" w:rsidRPr="003B4669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f7"/>
        <w:tblW w:w="10490" w:type="dxa"/>
        <w:tblInd w:w="108" w:type="dxa"/>
        <w:tblLayout w:type="fixed"/>
        <w:tblLook w:val="04A0"/>
      </w:tblPr>
      <w:tblGrid>
        <w:gridCol w:w="2268"/>
        <w:gridCol w:w="851"/>
        <w:gridCol w:w="1134"/>
        <w:gridCol w:w="1559"/>
        <w:gridCol w:w="1418"/>
        <w:gridCol w:w="1134"/>
        <w:gridCol w:w="1275"/>
        <w:gridCol w:w="851"/>
      </w:tblGrid>
      <w:tr w:rsidR="00A529AD" w:rsidRPr="00503952" w:rsidTr="00745B33">
        <w:trPr>
          <w:trHeight w:val="258"/>
        </w:trPr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:rsidR="00A529AD" w:rsidRDefault="00A529A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A529AD" w:rsidRPr="003B4669" w:rsidRDefault="00A529A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Pr="003B4669" w:rsidRDefault="00A529AD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A529AD" w:rsidRDefault="00A529AD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Pr="003B4669" w:rsidRDefault="00A529AD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2015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  <w:vAlign w:val="center"/>
          </w:tcPr>
          <w:p w:rsidR="00A529AD" w:rsidRDefault="00A529AD" w:rsidP="00FB7AA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9AD" w:rsidRDefault="00A529AD" w:rsidP="00FB7AA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план</w:t>
            </w:r>
          </w:p>
          <w:p w:rsidR="00A529AD" w:rsidRDefault="00A529AD" w:rsidP="00FB7AA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A529AD" w:rsidRPr="00391CE4" w:rsidRDefault="00A529AD" w:rsidP="00FB7AA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(Решение Думы БСП от 28.12.2015 № 144)</w:t>
            </w:r>
          </w:p>
          <w:p w:rsidR="00A529AD" w:rsidRPr="003B4669" w:rsidRDefault="00A529AD" w:rsidP="007D7B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:rsidR="00A529AD" w:rsidRPr="003B4669" w:rsidRDefault="00A529A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Уточн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план на 2016 год (Решение Думы БСП от 19.12.2016 № 171)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29AD" w:rsidRPr="003B4669" w:rsidRDefault="00A529AD" w:rsidP="00A52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</w:t>
            </w:r>
          </w:p>
        </w:tc>
      </w:tr>
      <w:tr w:rsidR="007D7BBD" w:rsidRPr="00503952" w:rsidTr="00A529AD">
        <w:trPr>
          <w:trHeight w:val="204"/>
        </w:trPr>
        <w:tc>
          <w:tcPr>
            <w:tcW w:w="226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FB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</w:t>
            </w:r>
            <w:proofErr w:type="spell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spell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. плану на 201</w:t>
            </w:r>
            <w:r w:rsidR="00FB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7BBD" w:rsidRPr="003B4669" w:rsidRDefault="00A529AD" w:rsidP="00A52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труктур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бюджета, всего: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7BBD" w:rsidRDefault="00AB385D" w:rsidP="00AB385D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20 641,8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11 870,4</w:t>
            </w:r>
          </w:p>
        </w:tc>
        <w:tc>
          <w:tcPr>
            <w:tcW w:w="1418" w:type="dxa"/>
          </w:tcPr>
          <w:p w:rsidR="007D7BBD" w:rsidRPr="003B4669" w:rsidRDefault="00FB7AA1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16 666,1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FB7AA1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15 773,2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«Общегосударственные вопросы»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8 135,3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6 695,6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8 165,7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FB7AA1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7 985,6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«Национальная оборона»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252,2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266,8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«Национальная безопасность»</w:t>
            </w:r>
          </w:p>
        </w:tc>
        <w:tc>
          <w:tcPr>
            <w:tcW w:w="851" w:type="dxa"/>
          </w:tcPr>
          <w:p w:rsidR="007D7BBD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207,9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«Национальная экономика»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723,4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529,3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463,4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D1E1F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3904,4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490,0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D1E1F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«Культура, кинематография»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7 409,7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3836,8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6 664,3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6 591,7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D1E1F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</w:tr>
      <w:tr w:rsidR="00AB385D" w:rsidTr="007D7BBD">
        <w:tc>
          <w:tcPr>
            <w:tcW w:w="2268" w:type="dxa"/>
          </w:tcPr>
          <w:p w:rsidR="00AB385D" w:rsidRPr="003B4669" w:rsidRDefault="00AB385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851" w:type="dxa"/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134" w:type="dxa"/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418" w:type="dxa"/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B385D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85D" w:rsidRDefault="00AB385D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D7BBD" w:rsidTr="007D7BBD">
        <w:trPr>
          <w:trHeight w:val="297"/>
        </w:trPr>
        <w:tc>
          <w:tcPr>
            <w:tcW w:w="2268" w:type="dxa"/>
          </w:tcPr>
          <w:p w:rsidR="007D7BBD" w:rsidRPr="003B4669" w:rsidRDefault="007D7BBD" w:rsidP="00E007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D7BBD" w:rsidRPr="003B4669" w:rsidRDefault="007D7BBD" w:rsidP="00E0075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134" w:type="dxa"/>
          </w:tcPr>
          <w:p w:rsidR="007D7BBD" w:rsidRDefault="00A822C5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559" w:type="dxa"/>
          </w:tcPr>
          <w:p w:rsidR="007D7BBD" w:rsidRPr="003B4669" w:rsidRDefault="00AB385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418" w:type="dxa"/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D1E1F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822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772F2" w:rsidRPr="00274AB2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Обязательства местного бюджета по расходам исполнены в 2016 году в сумме 15 773,2 тыс. рублей или на 95% к  бюджетным назначениям. Расходы местного бюджета в 2016 году исполнены с </w:t>
      </w:r>
      <w:r w:rsidR="00130D5D">
        <w:rPr>
          <w:sz w:val="24"/>
          <w:szCs w:val="24"/>
        </w:rPr>
        <w:t>уменьшением</w:t>
      </w:r>
      <w:r w:rsidRPr="00274AB2">
        <w:rPr>
          <w:sz w:val="24"/>
          <w:szCs w:val="24"/>
        </w:rPr>
        <w:t xml:space="preserve"> к уровню 2015 года на 23,6%. </w:t>
      </w:r>
      <w:r w:rsidR="00A529AD">
        <w:rPr>
          <w:sz w:val="24"/>
          <w:szCs w:val="24"/>
        </w:rPr>
        <w:t>Основные</w:t>
      </w:r>
      <w:r w:rsidRPr="00274AB2">
        <w:rPr>
          <w:sz w:val="24"/>
          <w:szCs w:val="24"/>
        </w:rPr>
        <w:t xml:space="preserve"> направления расходных обязательств бюджета – общегосударственные вопросы (50,6%), культура, кинематография (41,7%).</w:t>
      </w:r>
    </w:p>
    <w:p w:rsidR="00AB385D" w:rsidRDefault="00AB385D" w:rsidP="004772F2">
      <w:pPr>
        <w:pStyle w:val="23"/>
        <w:shd w:val="clear" w:color="auto" w:fill="auto"/>
        <w:spacing w:before="0" w:after="0" w:line="240" w:lineRule="auto"/>
        <w:ind w:left="20" w:right="60" w:firstLine="709"/>
        <w:rPr>
          <w:sz w:val="24"/>
          <w:szCs w:val="24"/>
        </w:rPr>
      </w:pPr>
      <w:r w:rsidRPr="00274AB2">
        <w:rPr>
          <w:sz w:val="24"/>
          <w:szCs w:val="24"/>
        </w:rPr>
        <w:t xml:space="preserve">Формирование расходов бюджета сельского поселения на 2016 год в соответствии со ст. 87 БК РФ производилось на основании реестра расходных обязательств. Данные представленного для внешней проверки реестра расходных обязательств соответствует </w:t>
      </w:r>
      <w:r w:rsidR="00E27EFF" w:rsidRPr="00274AB2">
        <w:rPr>
          <w:sz w:val="24"/>
          <w:szCs w:val="24"/>
        </w:rPr>
        <w:t xml:space="preserve">бюджетным назначения, утвержденным Решением Думы </w:t>
      </w:r>
      <w:r w:rsidR="00F33616">
        <w:rPr>
          <w:sz w:val="24"/>
          <w:szCs w:val="24"/>
        </w:rPr>
        <w:t>БСП</w:t>
      </w:r>
      <w:r w:rsidR="00E27EFF" w:rsidRPr="00274AB2">
        <w:rPr>
          <w:sz w:val="24"/>
          <w:szCs w:val="24"/>
        </w:rPr>
        <w:t xml:space="preserve"> от 19.12.2016 № 171.</w:t>
      </w:r>
    </w:p>
    <w:p w:rsidR="004772F2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разделу </w:t>
      </w:r>
      <w:r w:rsidRPr="0056185D">
        <w:rPr>
          <w:bCs w:val="0"/>
          <w:i/>
          <w:sz w:val="24"/>
          <w:szCs w:val="24"/>
        </w:rPr>
        <w:t>«Общегосударственные расходы»</w:t>
      </w:r>
      <w:r>
        <w:rPr>
          <w:b w:val="0"/>
          <w:bCs w:val="0"/>
          <w:i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бюджетные назначения исполнены в сумме 7 985,</w:t>
      </w:r>
      <w:r w:rsidR="0056185D">
        <w:rPr>
          <w:b w:val="0"/>
          <w:bCs w:val="0"/>
          <w:sz w:val="24"/>
          <w:szCs w:val="24"/>
        </w:rPr>
        <w:t>6 тыс. рублей или 98% от плана.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подразделу </w:t>
      </w:r>
      <w:r w:rsidRPr="0056185D">
        <w:rPr>
          <w:bCs w:val="0"/>
          <w:i/>
          <w:sz w:val="24"/>
          <w:szCs w:val="24"/>
        </w:rPr>
        <w:t>0102</w:t>
      </w:r>
      <w:r>
        <w:rPr>
          <w:b w:val="0"/>
          <w:bCs w:val="0"/>
          <w:sz w:val="24"/>
          <w:szCs w:val="24"/>
        </w:rPr>
        <w:t xml:space="preserve"> </w:t>
      </w:r>
      <w:r w:rsidRPr="0056185D">
        <w:rPr>
          <w:bCs w:val="0"/>
          <w:i/>
          <w:sz w:val="24"/>
          <w:szCs w:val="24"/>
        </w:rPr>
        <w:t>«Функционирование высшего должностного лица муниципального образования»</w:t>
      </w:r>
      <w:r>
        <w:rPr>
          <w:b w:val="0"/>
          <w:bCs w:val="0"/>
          <w:sz w:val="24"/>
          <w:szCs w:val="24"/>
        </w:rPr>
        <w:t xml:space="preserve"> при плане 1263,5 тыс. рубле</w:t>
      </w:r>
      <w:r w:rsidR="001A10CD">
        <w:rPr>
          <w:b w:val="0"/>
          <w:bCs w:val="0"/>
          <w:sz w:val="24"/>
          <w:szCs w:val="24"/>
        </w:rPr>
        <w:t>й исполнено 1 203,5 тыс. рублей, в том числе: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>заработн</w:t>
      </w:r>
      <w:r w:rsidR="0056185D">
        <w:rPr>
          <w:b w:val="0"/>
          <w:bCs w:val="0"/>
          <w:sz w:val="24"/>
          <w:szCs w:val="24"/>
        </w:rPr>
        <w:t>ую</w:t>
      </w:r>
      <w:r>
        <w:rPr>
          <w:b w:val="0"/>
          <w:bCs w:val="0"/>
          <w:sz w:val="24"/>
          <w:szCs w:val="24"/>
        </w:rPr>
        <w:t xml:space="preserve"> плат</w:t>
      </w:r>
      <w:r w:rsidR="0056185D">
        <w:rPr>
          <w:b w:val="0"/>
          <w:bCs w:val="0"/>
          <w:sz w:val="24"/>
          <w:szCs w:val="24"/>
        </w:rPr>
        <w:t>у</w:t>
      </w:r>
      <w:r>
        <w:rPr>
          <w:b w:val="0"/>
          <w:bCs w:val="0"/>
          <w:sz w:val="24"/>
          <w:szCs w:val="24"/>
        </w:rPr>
        <w:t xml:space="preserve"> расходы составляют 948,8 тыс. рублей или 94% к плану;</w:t>
      </w:r>
    </w:p>
    <w:p w:rsidR="001A10CD" w:rsidRPr="00782710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>начисления на оплату труда – 254,7 тыс. рублей (100% от плана).</w:t>
      </w:r>
    </w:p>
    <w:p w:rsidR="004772F2" w:rsidRDefault="004772F2" w:rsidP="00565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61F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565A39">
        <w:rPr>
          <w:rFonts w:ascii="Times New Roman" w:hAnsi="Times New Roman" w:cs="Times New Roman"/>
          <w:sz w:val="24"/>
          <w:szCs w:val="24"/>
        </w:rPr>
        <w:t xml:space="preserve">Оплата труда главы </w:t>
      </w:r>
      <w:r w:rsidR="00F2687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65A39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Pr="005D061F">
        <w:rPr>
          <w:rFonts w:ascii="Times New Roman" w:hAnsi="Times New Roman" w:cs="Times New Roman"/>
          <w:sz w:val="24"/>
          <w:szCs w:val="24"/>
        </w:rPr>
        <w:t>Решен</w:t>
      </w:r>
      <w:r w:rsidR="00565A39">
        <w:rPr>
          <w:rFonts w:ascii="Times New Roman" w:hAnsi="Times New Roman" w:cs="Times New Roman"/>
          <w:sz w:val="24"/>
          <w:szCs w:val="24"/>
        </w:rPr>
        <w:t>ием</w:t>
      </w:r>
      <w:r w:rsidRPr="005D061F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5D06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5BFA">
        <w:rPr>
          <w:rFonts w:ascii="Times New Roman" w:hAnsi="Times New Roman" w:cs="Times New Roman"/>
          <w:sz w:val="24"/>
          <w:szCs w:val="24"/>
        </w:rPr>
        <w:t>поселения от 27.11.2015</w:t>
      </w:r>
      <w:r w:rsidRPr="005D061F">
        <w:rPr>
          <w:rFonts w:ascii="Times New Roman" w:hAnsi="Times New Roman" w:cs="Times New Roman"/>
          <w:sz w:val="24"/>
          <w:szCs w:val="24"/>
        </w:rPr>
        <w:t xml:space="preserve"> № </w:t>
      </w:r>
      <w:r w:rsidR="00565A39">
        <w:rPr>
          <w:rFonts w:ascii="Times New Roman" w:hAnsi="Times New Roman" w:cs="Times New Roman"/>
          <w:sz w:val="24"/>
          <w:szCs w:val="24"/>
        </w:rPr>
        <w:t>142, с 01.05.2016 – Решением Думы от 28.04.2016 № 151</w:t>
      </w:r>
      <w:r w:rsidR="003E73DC">
        <w:rPr>
          <w:rFonts w:ascii="Times New Roman" w:hAnsi="Times New Roman" w:cs="Times New Roman"/>
          <w:sz w:val="24"/>
          <w:szCs w:val="24"/>
        </w:rPr>
        <w:t>, штатным расписанием на 2016 год в сумме 906,00 тыс. рублей (</w:t>
      </w:r>
      <w:r w:rsidR="00565A39">
        <w:rPr>
          <w:rFonts w:ascii="Times New Roman" w:hAnsi="Times New Roman" w:cs="Times New Roman"/>
          <w:sz w:val="24"/>
          <w:szCs w:val="24"/>
        </w:rPr>
        <w:t>75,5 тыс. рублей в месяц</w:t>
      </w:r>
      <w:r w:rsidR="003E73DC">
        <w:rPr>
          <w:rFonts w:ascii="Times New Roman" w:hAnsi="Times New Roman" w:cs="Times New Roman"/>
          <w:sz w:val="24"/>
          <w:szCs w:val="24"/>
        </w:rPr>
        <w:t>)</w:t>
      </w:r>
      <w:r w:rsidR="00565A39">
        <w:rPr>
          <w:rFonts w:ascii="Times New Roman" w:hAnsi="Times New Roman" w:cs="Times New Roman"/>
          <w:sz w:val="24"/>
          <w:szCs w:val="24"/>
        </w:rPr>
        <w:t xml:space="preserve">. </w:t>
      </w:r>
      <w:r w:rsidR="005D1382">
        <w:rPr>
          <w:rFonts w:ascii="Times New Roman" w:hAnsi="Times New Roman" w:cs="Times New Roman"/>
          <w:sz w:val="24"/>
          <w:szCs w:val="24"/>
        </w:rPr>
        <w:t xml:space="preserve">КСП района, отмечает, что </w:t>
      </w:r>
      <w:r w:rsidR="003E73DC">
        <w:rPr>
          <w:rFonts w:ascii="Times New Roman" w:hAnsi="Times New Roman" w:cs="Times New Roman"/>
          <w:sz w:val="24"/>
          <w:szCs w:val="24"/>
        </w:rPr>
        <w:t xml:space="preserve">оплата труда главы муниципального образования не превышает </w:t>
      </w:r>
      <w:r w:rsidR="005D1382">
        <w:rPr>
          <w:rFonts w:ascii="Times New Roman" w:hAnsi="Times New Roman" w:cs="Times New Roman"/>
          <w:sz w:val="24"/>
          <w:szCs w:val="24"/>
        </w:rPr>
        <w:t>н</w:t>
      </w:r>
      <w:r w:rsidR="00565A39">
        <w:rPr>
          <w:rFonts w:ascii="Times New Roman" w:hAnsi="Times New Roman" w:cs="Times New Roman"/>
          <w:sz w:val="24"/>
          <w:szCs w:val="24"/>
        </w:rPr>
        <w:t xml:space="preserve">орматив формирования расходов на оплату труда без </w:t>
      </w:r>
      <w:r w:rsidR="00565A39">
        <w:rPr>
          <w:rFonts w:ascii="Times New Roman" w:hAnsi="Times New Roman" w:cs="Times New Roman"/>
          <w:sz w:val="24"/>
          <w:szCs w:val="24"/>
        </w:rPr>
        <w:lastRenderedPageBreak/>
        <w:t>учета надбавки за работу со сведениями, составляющими государственную тайну</w:t>
      </w:r>
      <w:r w:rsidR="00127539">
        <w:rPr>
          <w:rFonts w:ascii="Times New Roman" w:hAnsi="Times New Roman" w:cs="Times New Roman"/>
          <w:sz w:val="24"/>
          <w:szCs w:val="24"/>
        </w:rPr>
        <w:t xml:space="preserve">, </w:t>
      </w:r>
      <w:r w:rsidR="00927052">
        <w:rPr>
          <w:rFonts w:ascii="Times New Roman" w:hAnsi="Times New Roman" w:cs="Times New Roman"/>
          <w:sz w:val="24"/>
          <w:szCs w:val="24"/>
        </w:rPr>
        <w:t>доведенный письмом Министерством труда и занятости Иркутской области от 21.03.2017 № 02-74-1274/17</w:t>
      </w:r>
      <w:r w:rsidR="00F26874">
        <w:rPr>
          <w:rFonts w:ascii="Times New Roman" w:hAnsi="Times New Roman" w:cs="Times New Roman"/>
          <w:sz w:val="24"/>
          <w:szCs w:val="24"/>
        </w:rPr>
        <w:t>,</w:t>
      </w:r>
      <w:r w:rsidR="00927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73DC">
        <w:rPr>
          <w:rFonts w:ascii="Times New Roman" w:hAnsi="Times New Roman" w:cs="Times New Roman"/>
          <w:sz w:val="24"/>
          <w:szCs w:val="24"/>
        </w:rPr>
        <w:t>(</w:t>
      </w:r>
      <w:r w:rsidR="00565A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65A39" w:rsidRPr="00A87B07">
        <w:rPr>
          <w:rFonts w:ascii="Times New Roman" w:hAnsi="Times New Roman" w:cs="Times New Roman"/>
          <w:b/>
          <w:i/>
          <w:sz w:val="24"/>
          <w:szCs w:val="24"/>
        </w:rPr>
        <w:t xml:space="preserve">77,2 тыс. рублей на месяц и </w:t>
      </w:r>
      <w:r w:rsidR="00A87B07" w:rsidRPr="00A87B07">
        <w:rPr>
          <w:rFonts w:ascii="Times New Roman" w:hAnsi="Times New Roman" w:cs="Times New Roman"/>
          <w:b/>
          <w:i/>
          <w:sz w:val="24"/>
          <w:szCs w:val="24"/>
        </w:rPr>
        <w:t>925,9 тыс. рублей в год</w:t>
      </w:r>
      <w:r w:rsidR="003E73D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A87B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7052" w:rsidRDefault="00A87B07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Расходы по подразделу</w:t>
      </w:r>
      <w:r w:rsidR="004772F2" w:rsidRPr="005D06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01.03 «Функционирование законодательных</w:t>
      </w:r>
      <w:r w:rsidR="004772F2"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="004772F2"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органов муниципальных образований</w:t>
      </w:r>
      <w:r w:rsidR="00D13A8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D13A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13A82">
        <w:rPr>
          <w:rFonts w:ascii="Times New Roman" w:hAnsi="Times New Roman" w:cs="Times New Roman"/>
          <w:bCs/>
          <w:iCs/>
          <w:sz w:val="24"/>
          <w:szCs w:val="24"/>
        </w:rPr>
        <w:t>исполнены в сумме 629,8 тыс. рублей или 94% от уточненных плановых назначений.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Заместителю председателя </w:t>
      </w:r>
      <w:proofErr w:type="spellStart"/>
      <w:r w:rsidR="0098369A">
        <w:rPr>
          <w:rFonts w:ascii="Times New Roman" w:hAnsi="Times New Roman" w:cs="Times New Roman"/>
          <w:bCs/>
          <w:iCs/>
          <w:sz w:val="24"/>
          <w:szCs w:val="24"/>
        </w:rPr>
        <w:t>Березняковского</w:t>
      </w:r>
      <w:proofErr w:type="spellEnd"/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СП, осуществляющему полномочия на постоянной основе, за счет средств местного бюджета и дотации на выравнивание бюджетной обеспеченности </w:t>
      </w:r>
      <w:r w:rsidR="00FC25AC">
        <w:rPr>
          <w:rFonts w:ascii="Times New Roman" w:hAnsi="Times New Roman" w:cs="Times New Roman"/>
          <w:bCs/>
          <w:iCs/>
          <w:sz w:val="24"/>
          <w:szCs w:val="24"/>
        </w:rPr>
        <w:t xml:space="preserve">(средства 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>областного бюджет</w:t>
      </w:r>
      <w:r w:rsidR="00FC25AC">
        <w:rPr>
          <w:rFonts w:ascii="Times New Roman" w:hAnsi="Times New Roman" w:cs="Times New Roman"/>
          <w:bCs/>
          <w:iCs/>
          <w:sz w:val="24"/>
          <w:szCs w:val="24"/>
        </w:rPr>
        <w:t>а)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 xml:space="preserve"> в 2016 году была произведена оплата труда в виде денежного вознаграждения и иных дополнительных выплат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>, в том числе: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 211 статье расходов «Заработная плата» - 489,3 тыс. рублей (93% от плановых назначений);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927052">
        <w:rPr>
          <w:rFonts w:ascii="Times New Roman" w:hAnsi="Times New Roman" w:cs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 w:cs="Times New Roman"/>
          <w:bCs/>
          <w:sz w:val="24"/>
          <w:szCs w:val="24"/>
        </w:rPr>
        <w:t>» - 140,5 тыс. рублей.</w:t>
      </w:r>
    </w:p>
    <w:p w:rsidR="0011578C" w:rsidRDefault="0011578C" w:rsidP="00A87B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По состоянию на 01.01.2017 задолженность по заработной плате и начислениям на нее</w:t>
      </w:r>
      <w:r w:rsidR="005618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г</w:t>
      </w:r>
      <w:r w:rsidR="0056185D">
        <w:rPr>
          <w:rFonts w:ascii="Times New Roman" w:hAnsi="Times New Roman" w:cs="Times New Roman"/>
          <w:bCs/>
          <w:sz w:val="24"/>
          <w:szCs w:val="24"/>
        </w:rPr>
        <w:t xml:space="preserve">лаве </w:t>
      </w:r>
      <w:r w:rsidR="005D1382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="0056185D">
        <w:rPr>
          <w:rFonts w:ascii="Times New Roman" w:hAnsi="Times New Roman" w:cs="Times New Roman"/>
          <w:bCs/>
          <w:sz w:val="24"/>
          <w:szCs w:val="24"/>
        </w:rPr>
        <w:t>и заместителю председателя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Думы</w:t>
      </w:r>
      <w:r w:rsidR="00FC60EC">
        <w:rPr>
          <w:rFonts w:ascii="Times New Roman" w:hAnsi="Times New Roman" w:cs="Times New Roman"/>
          <w:bCs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отсутствует. </w:t>
      </w:r>
    </w:p>
    <w:p w:rsidR="008F4E46" w:rsidRDefault="00D13A82" w:rsidP="008F4E4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 xml:space="preserve"> В ходе проверки было установлено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что </w:t>
      </w:r>
      <w:r w:rsidR="00062E93">
        <w:rPr>
          <w:rFonts w:ascii="Times New Roman" w:hAnsi="Times New Roman" w:cs="Times New Roman"/>
          <w:bCs/>
          <w:iCs/>
          <w:sz w:val="24"/>
          <w:szCs w:val="24"/>
        </w:rPr>
        <w:t xml:space="preserve">выборное должностное лицо – заместитель председателя </w:t>
      </w:r>
      <w:r w:rsidR="005D1382">
        <w:rPr>
          <w:rFonts w:ascii="Times New Roman" w:hAnsi="Times New Roman" w:cs="Times New Roman"/>
          <w:bCs/>
          <w:iCs/>
          <w:sz w:val="24"/>
          <w:szCs w:val="24"/>
        </w:rPr>
        <w:t xml:space="preserve">не 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 xml:space="preserve">был </w:t>
      </w:r>
      <w:r w:rsidR="00062E93">
        <w:rPr>
          <w:rFonts w:ascii="Times New Roman" w:hAnsi="Times New Roman" w:cs="Times New Roman"/>
          <w:bCs/>
          <w:iCs/>
          <w:sz w:val="24"/>
          <w:szCs w:val="24"/>
        </w:rPr>
        <w:t xml:space="preserve">предусмотрен </w:t>
      </w:r>
      <w:r>
        <w:rPr>
          <w:rFonts w:ascii="Times New Roman" w:hAnsi="Times New Roman" w:cs="Times New Roman"/>
          <w:bCs/>
          <w:iCs/>
          <w:sz w:val="24"/>
          <w:szCs w:val="24"/>
        </w:rPr>
        <w:t>Устав</w:t>
      </w:r>
      <w:r w:rsidR="00C148C6">
        <w:rPr>
          <w:rFonts w:ascii="Times New Roman" w:hAnsi="Times New Roman" w:cs="Times New Roman"/>
          <w:bCs/>
          <w:iCs/>
          <w:sz w:val="24"/>
          <w:szCs w:val="24"/>
        </w:rPr>
        <w:t>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образования</w:t>
      </w:r>
      <w:r w:rsidR="00C148C6">
        <w:rPr>
          <w:rFonts w:ascii="Times New Roman" w:hAnsi="Times New Roman" w:cs="Times New Roman"/>
          <w:bCs/>
          <w:iCs/>
          <w:sz w:val="24"/>
          <w:szCs w:val="24"/>
        </w:rPr>
        <w:t>, что противоречи</w:t>
      </w:r>
      <w:r w:rsidR="005D1382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C148C6">
        <w:rPr>
          <w:rFonts w:ascii="Times New Roman" w:hAnsi="Times New Roman" w:cs="Times New Roman"/>
          <w:bCs/>
          <w:iCs/>
          <w:sz w:val="24"/>
          <w:szCs w:val="24"/>
        </w:rPr>
        <w:t xml:space="preserve"> требованиям </w:t>
      </w:r>
      <w:proofErr w:type="gramStart"/>
      <w:r w:rsidR="00C148C6">
        <w:rPr>
          <w:rFonts w:ascii="Times New Roman" w:hAnsi="Times New Roman" w:cs="Times New Roman"/>
          <w:bCs/>
          <w:iCs/>
          <w:sz w:val="24"/>
          <w:szCs w:val="24"/>
        </w:rPr>
        <w:t>ч</w:t>
      </w:r>
      <w:proofErr w:type="gramEnd"/>
      <w:r w:rsidR="00C148C6">
        <w:rPr>
          <w:rFonts w:ascii="Times New Roman" w:hAnsi="Times New Roman" w:cs="Times New Roman"/>
          <w:bCs/>
          <w:iCs/>
          <w:sz w:val="24"/>
          <w:szCs w:val="24"/>
        </w:rPr>
        <w:t>. 5 ст. 40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48C6">
        <w:rPr>
          <w:rFonts w:ascii="Times New Roman" w:hAnsi="Times New Roman" w:cs="Times New Roman"/>
          <w:bCs/>
          <w:iCs/>
          <w:sz w:val="24"/>
          <w:szCs w:val="24"/>
        </w:rPr>
        <w:t xml:space="preserve">Федерального закона от 06.10.2003 № 131-ФЗ </w:t>
      </w:r>
      <w:r w:rsidR="00C148C6" w:rsidRPr="00C148C6">
        <w:rPr>
          <w:rFonts w:ascii="Times New Roman" w:hAnsi="Times New Roman" w:cs="Times New Roman"/>
          <w:bCs/>
          <w:iCs/>
          <w:sz w:val="24"/>
          <w:szCs w:val="24"/>
        </w:rPr>
        <w:t xml:space="preserve">"Об общих принципах организации местного самоуправления в Российской Федерации" (с </w:t>
      </w:r>
      <w:proofErr w:type="spellStart"/>
      <w:r w:rsidR="00C148C6" w:rsidRPr="00C148C6">
        <w:rPr>
          <w:rFonts w:ascii="Times New Roman" w:hAnsi="Times New Roman" w:cs="Times New Roman"/>
          <w:bCs/>
          <w:iCs/>
          <w:sz w:val="24"/>
          <w:szCs w:val="24"/>
        </w:rPr>
        <w:t>изм</w:t>
      </w:r>
      <w:proofErr w:type="spellEnd"/>
      <w:r w:rsidR="00C148C6" w:rsidRPr="00C148C6">
        <w:rPr>
          <w:rFonts w:ascii="Times New Roman" w:hAnsi="Times New Roman" w:cs="Times New Roman"/>
          <w:bCs/>
          <w:iCs/>
          <w:sz w:val="24"/>
          <w:szCs w:val="24"/>
        </w:rPr>
        <w:t>. и доп., вступ. в силу с 09.01.2017)</w:t>
      </w:r>
      <w:r w:rsidR="00062E93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C148C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F4E46">
        <w:rPr>
          <w:rFonts w:ascii="Times New Roman" w:hAnsi="Times New Roman" w:cs="Times New Roman"/>
          <w:bCs/>
          <w:iCs/>
          <w:sz w:val="24"/>
          <w:szCs w:val="24"/>
        </w:rPr>
        <w:t xml:space="preserve">В ходе подготовки настоящего заключения Решением Думы поселения от 28.03.2017 № 190 «Об опубликовании проекта решения Думы </w:t>
      </w:r>
      <w:proofErr w:type="spellStart"/>
      <w:r w:rsidR="008F4E46">
        <w:rPr>
          <w:rFonts w:ascii="Times New Roman" w:hAnsi="Times New Roman" w:cs="Times New Roman"/>
          <w:bCs/>
          <w:iCs/>
          <w:sz w:val="24"/>
          <w:szCs w:val="24"/>
        </w:rPr>
        <w:t>Березняковского</w:t>
      </w:r>
      <w:proofErr w:type="spellEnd"/>
      <w:r w:rsidR="008F4E46">
        <w:rPr>
          <w:rFonts w:ascii="Times New Roman" w:hAnsi="Times New Roman" w:cs="Times New Roman"/>
          <w:bCs/>
          <w:iCs/>
          <w:sz w:val="24"/>
          <w:szCs w:val="24"/>
        </w:rPr>
        <w:t xml:space="preserve"> сельского поселения «О внесении изменений и дополнений в Устав муниципального образования» внесены </w:t>
      </w:r>
      <w:proofErr w:type="gramStart"/>
      <w:r w:rsidR="008F4E46">
        <w:rPr>
          <w:rFonts w:ascii="Times New Roman" w:hAnsi="Times New Roman" w:cs="Times New Roman"/>
          <w:bCs/>
          <w:iCs/>
          <w:sz w:val="24"/>
          <w:szCs w:val="24"/>
        </w:rPr>
        <w:t>дополнения</w:t>
      </w:r>
      <w:proofErr w:type="gramEnd"/>
      <w:r w:rsidR="008F4E46">
        <w:rPr>
          <w:rFonts w:ascii="Times New Roman" w:hAnsi="Times New Roman" w:cs="Times New Roman"/>
          <w:bCs/>
          <w:iCs/>
          <w:sz w:val="24"/>
          <w:szCs w:val="24"/>
        </w:rPr>
        <w:t xml:space="preserve"> и изменения в части указанного замечания. </w:t>
      </w:r>
    </w:p>
    <w:p w:rsidR="00207BB7" w:rsidRDefault="008F4E46" w:rsidP="00207B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proofErr w:type="gramStart"/>
      <w:r w:rsidR="00207BB7">
        <w:rPr>
          <w:rFonts w:ascii="Times New Roman" w:hAnsi="Times New Roman" w:cs="Times New Roman"/>
          <w:bCs/>
          <w:iCs/>
          <w:sz w:val="24"/>
          <w:szCs w:val="24"/>
        </w:rPr>
        <w:t>КСП района отмечает, что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07BB7">
        <w:rPr>
          <w:rFonts w:ascii="Times New Roman" w:hAnsi="Times New Roman" w:cs="Times New Roman"/>
          <w:bCs/>
          <w:sz w:val="24"/>
          <w:szCs w:val="24"/>
        </w:rPr>
        <w:t xml:space="preserve">ст. 40 Федерального закона </w:t>
      </w:r>
      <w:r w:rsidR="00207BB7" w:rsidRPr="009E55CD">
        <w:rPr>
          <w:rFonts w:ascii="Times New Roman" w:hAnsi="Times New Roman" w:cs="Times New Roman"/>
          <w:bCs/>
          <w:sz w:val="24"/>
          <w:szCs w:val="24"/>
        </w:rPr>
        <w:t>от 06.10.2003 N 131-ФЗ (ред. от 03.04.2017) "Об общих принципах организации местного самоуправления в Российской Федерации"</w:t>
      </w:r>
      <w:r w:rsidR="00207BB7">
        <w:rPr>
          <w:rFonts w:ascii="Times New Roman" w:hAnsi="Times New Roman" w:cs="Times New Roman"/>
          <w:bCs/>
          <w:sz w:val="24"/>
          <w:szCs w:val="24"/>
        </w:rPr>
        <w:t xml:space="preserve"> определено, что н</w:t>
      </w:r>
      <w:r w:rsidR="00207BB7">
        <w:rPr>
          <w:rFonts w:ascii="Times New Roman" w:hAnsi="Times New Roman" w:cs="Times New Roman"/>
          <w:sz w:val="24"/>
          <w:szCs w:val="24"/>
        </w:rPr>
        <w:t>а постоянной основе могут работать не более 10 процентов депутатов от установленной численности представительного органа муниципального образования, а если численность представительного органа муниципального образования составляет менее 10 человек - 1 депутат.</w:t>
      </w:r>
      <w:proofErr w:type="gramEnd"/>
      <w:r w:rsidR="00207BB7"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 w:rsidR="00207BB7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207BB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предусмотрено, что глава поселения одновременно </w:t>
      </w:r>
      <w:r w:rsidR="00207BB7" w:rsidRPr="009E55CD">
        <w:rPr>
          <w:rFonts w:ascii="Times New Roman" w:hAnsi="Times New Roman" w:cs="Times New Roman"/>
          <w:sz w:val="24"/>
          <w:szCs w:val="24"/>
          <w:u w:val="single"/>
        </w:rPr>
        <w:t>исполняет обязанности председателя Думы поселения</w:t>
      </w:r>
      <w:r w:rsidR="00207BB7">
        <w:rPr>
          <w:rFonts w:ascii="Times New Roman" w:hAnsi="Times New Roman" w:cs="Times New Roman"/>
          <w:sz w:val="24"/>
          <w:szCs w:val="24"/>
        </w:rPr>
        <w:t xml:space="preserve">. В связи с этим, КСП района полагает, что учитывая уровень </w:t>
      </w:r>
      <w:proofErr w:type="spellStart"/>
      <w:r w:rsidR="00207BB7">
        <w:rPr>
          <w:rFonts w:ascii="Times New Roman" w:hAnsi="Times New Roman" w:cs="Times New Roman"/>
          <w:sz w:val="24"/>
          <w:szCs w:val="24"/>
        </w:rPr>
        <w:t>дотационности</w:t>
      </w:r>
      <w:proofErr w:type="spellEnd"/>
      <w:r w:rsidR="00207BB7"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 w:rsidR="00207BB7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207BB7">
        <w:rPr>
          <w:rFonts w:ascii="Times New Roman" w:hAnsi="Times New Roman" w:cs="Times New Roman"/>
          <w:sz w:val="24"/>
          <w:szCs w:val="24"/>
        </w:rPr>
        <w:t xml:space="preserve"> МО (доля безвозмездных поступлений в общем объеме доходов  бюджета поселения составляет 90,1%), гарантии заместителю председателя Думы поселения по оплате труда не должны формироваться в расходах бюджета поселения.</w:t>
      </w:r>
    </w:p>
    <w:p w:rsidR="00607F5D" w:rsidRDefault="004772F2" w:rsidP="00207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0A8">
        <w:rPr>
          <w:rFonts w:ascii="Times New Roman" w:hAnsi="Times New Roman" w:cs="Times New Roman"/>
          <w:sz w:val="24"/>
          <w:szCs w:val="24"/>
        </w:rPr>
        <w:t>Расходы</w:t>
      </w:r>
      <w:r w:rsidRPr="00D75B92">
        <w:rPr>
          <w:rFonts w:ascii="Times New Roman" w:hAnsi="Times New Roman" w:cs="Times New Roman"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Pr="009D479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01.04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«Функционирование Правительства Российской Федерации, высших органов исполнительной власти субъектов Российской Федерации,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местных администраций»</w:t>
      </w:r>
      <w:r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610A8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A35D42">
        <w:rPr>
          <w:rFonts w:ascii="Times New Roman" w:hAnsi="Times New Roman" w:cs="Times New Roman"/>
          <w:sz w:val="24"/>
          <w:szCs w:val="24"/>
        </w:rPr>
        <w:t>5 435,1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B92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A35D42">
        <w:rPr>
          <w:rFonts w:ascii="Times New Roman" w:hAnsi="Times New Roman" w:cs="Times New Roman"/>
          <w:sz w:val="24"/>
          <w:szCs w:val="24"/>
        </w:rPr>
        <w:t>99</w:t>
      </w:r>
      <w:r w:rsidRPr="00D75B92">
        <w:rPr>
          <w:rFonts w:ascii="Times New Roman" w:hAnsi="Times New Roman" w:cs="Times New Roman"/>
          <w:sz w:val="24"/>
          <w:szCs w:val="24"/>
        </w:rPr>
        <w:t xml:space="preserve"> %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5B0">
        <w:rPr>
          <w:rFonts w:ascii="Times New Roman" w:hAnsi="Times New Roman" w:cs="Times New Roman"/>
          <w:sz w:val="24"/>
          <w:szCs w:val="24"/>
        </w:rPr>
        <w:t>утвержденным плановым назначениям</w:t>
      </w:r>
      <w:r w:rsidRPr="00D75B92">
        <w:rPr>
          <w:rFonts w:ascii="Times New Roman" w:hAnsi="Times New Roman" w:cs="Times New Roman"/>
          <w:sz w:val="24"/>
          <w:szCs w:val="24"/>
        </w:rPr>
        <w:t xml:space="preserve"> (с учётом внесённых изменений). </w:t>
      </w:r>
    </w:p>
    <w:p w:rsidR="0046794F" w:rsidRDefault="00A35D42" w:rsidP="0060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Согласно Методическим рекомендациям по определению численности работников местной администрации, утвержденным приказом Министерства экономического развития и промышленности Иркутской области от 14.10.2013 № 57-мпр </w:t>
      </w:r>
      <w:r w:rsidR="0046794F">
        <w:rPr>
          <w:rFonts w:ascii="Times New Roman" w:hAnsi="Times New Roman" w:cs="Times New Roman"/>
          <w:sz w:val="24"/>
          <w:szCs w:val="24"/>
        </w:rPr>
        <w:t xml:space="preserve">(далее – Методические рекомендации) </w:t>
      </w:r>
      <w:r>
        <w:rPr>
          <w:rFonts w:ascii="Times New Roman" w:hAnsi="Times New Roman" w:cs="Times New Roman"/>
          <w:sz w:val="24"/>
          <w:szCs w:val="24"/>
        </w:rPr>
        <w:t xml:space="preserve">(ред. от 14.11.2016), учитывая численность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(по состоянию на 01.01.2016 – 1789 чел.), численность муниципальных служащих местной админ</w:t>
      </w:r>
      <w:r w:rsidR="0046794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страции поселения должна составлять 7 человек.</w:t>
      </w:r>
      <w:r w:rsidR="00467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BEE" w:rsidRDefault="0046794F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10BEE">
        <w:rPr>
          <w:rFonts w:ascii="Times New Roman" w:hAnsi="Times New Roman" w:cs="Times New Roman"/>
          <w:sz w:val="24"/>
          <w:szCs w:val="24"/>
        </w:rPr>
        <w:t xml:space="preserve"> нормативами численности работников органов местного самоуправления, доведенных письмом </w:t>
      </w:r>
      <w:r w:rsidR="00130D5D">
        <w:rPr>
          <w:rFonts w:ascii="Times New Roman" w:hAnsi="Times New Roman" w:cs="Times New Roman"/>
          <w:sz w:val="24"/>
          <w:szCs w:val="24"/>
        </w:rPr>
        <w:t xml:space="preserve">Министерства труда и занятости Иркутской области </w:t>
      </w:r>
      <w:r w:rsidR="00D10BEE">
        <w:rPr>
          <w:rFonts w:ascii="Times New Roman" w:hAnsi="Times New Roman" w:cs="Times New Roman"/>
          <w:sz w:val="24"/>
          <w:szCs w:val="24"/>
        </w:rPr>
        <w:t xml:space="preserve">от 29.02.2016 № 74-37-1447/18, </w:t>
      </w:r>
      <w:r w:rsidR="003F3DC7">
        <w:rPr>
          <w:rFonts w:ascii="Times New Roman" w:hAnsi="Times New Roman" w:cs="Times New Roman"/>
          <w:sz w:val="24"/>
          <w:szCs w:val="24"/>
        </w:rPr>
        <w:t xml:space="preserve">штатная численность </w:t>
      </w:r>
      <w:r w:rsidR="00E47C21">
        <w:rPr>
          <w:rFonts w:ascii="Times New Roman" w:hAnsi="Times New Roman" w:cs="Times New Roman"/>
          <w:sz w:val="24"/>
          <w:szCs w:val="24"/>
        </w:rPr>
        <w:t>Администрации поселения составляет на 2016 год в количестве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D10BEE">
        <w:rPr>
          <w:rFonts w:ascii="Times New Roman" w:hAnsi="Times New Roman" w:cs="Times New Roman"/>
          <w:sz w:val="24"/>
          <w:szCs w:val="24"/>
        </w:rPr>
        <w:t>17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E47C21">
        <w:rPr>
          <w:rFonts w:ascii="Times New Roman" w:hAnsi="Times New Roman" w:cs="Times New Roman"/>
          <w:sz w:val="24"/>
          <w:szCs w:val="24"/>
        </w:rPr>
        <w:t xml:space="preserve">штатных </w:t>
      </w:r>
      <w:r w:rsidR="003F3DC7">
        <w:rPr>
          <w:rFonts w:ascii="Times New Roman" w:hAnsi="Times New Roman" w:cs="Times New Roman"/>
          <w:sz w:val="24"/>
          <w:szCs w:val="24"/>
        </w:rPr>
        <w:t xml:space="preserve">единиц, в том числе муниципальных служащих – 7 шт.ед., технического персонала </w:t>
      </w:r>
      <w:r w:rsidR="00AA407C">
        <w:rPr>
          <w:rFonts w:ascii="Times New Roman" w:hAnsi="Times New Roman" w:cs="Times New Roman"/>
          <w:sz w:val="24"/>
          <w:szCs w:val="24"/>
        </w:rPr>
        <w:t>–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D10BEE">
        <w:rPr>
          <w:rFonts w:ascii="Times New Roman" w:hAnsi="Times New Roman" w:cs="Times New Roman"/>
          <w:sz w:val="24"/>
          <w:szCs w:val="24"/>
        </w:rPr>
        <w:t>2</w:t>
      </w:r>
      <w:r w:rsidR="003F3DC7">
        <w:rPr>
          <w:rFonts w:ascii="Times New Roman" w:hAnsi="Times New Roman" w:cs="Times New Roman"/>
          <w:sz w:val="24"/>
          <w:szCs w:val="24"/>
        </w:rPr>
        <w:t xml:space="preserve">  шт.ед., вспомогательного персонала - </w:t>
      </w:r>
      <w:r w:rsidR="00D10BEE">
        <w:rPr>
          <w:rFonts w:ascii="Times New Roman" w:hAnsi="Times New Roman" w:cs="Times New Roman"/>
          <w:sz w:val="24"/>
          <w:szCs w:val="24"/>
        </w:rPr>
        <w:t>8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</w:t>
      </w:r>
      <w:proofErr w:type="gramEnd"/>
    </w:p>
    <w:p w:rsidR="001A10CD" w:rsidRDefault="006B4F05" w:rsidP="001A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5B33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1A10CD">
        <w:rPr>
          <w:rFonts w:ascii="Times New Roman" w:hAnsi="Times New Roman" w:cs="Times New Roman"/>
          <w:sz w:val="24"/>
          <w:szCs w:val="24"/>
        </w:rPr>
        <w:t xml:space="preserve">Администрация поселения осуществляет государственные полномочия по регулированию тарифов в объеме </w:t>
      </w:r>
      <w:r w:rsidR="001A10CD" w:rsidRPr="0046794F">
        <w:rPr>
          <w:rFonts w:ascii="Times New Roman" w:hAnsi="Times New Roman" w:cs="Times New Roman"/>
          <w:sz w:val="24"/>
          <w:szCs w:val="24"/>
        </w:rPr>
        <w:t>0,13</w:t>
      </w:r>
      <w:r w:rsidR="001A10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0CD">
        <w:rPr>
          <w:rFonts w:ascii="Times New Roman" w:hAnsi="Times New Roman" w:cs="Times New Roman"/>
          <w:sz w:val="24"/>
          <w:szCs w:val="24"/>
        </w:rPr>
        <w:t>штатные единицы</w:t>
      </w:r>
      <w:r w:rsidR="00745B33">
        <w:rPr>
          <w:rFonts w:ascii="Times New Roman" w:hAnsi="Times New Roman" w:cs="Times New Roman"/>
          <w:sz w:val="24"/>
          <w:szCs w:val="24"/>
        </w:rPr>
        <w:t>;</w:t>
      </w:r>
      <w:r w:rsidR="001A10CD">
        <w:rPr>
          <w:rFonts w:ascii="Times New Roman" w:hAnsi="Times New Roman" w:cs="Times New Roman"/>
          <w:sz w:val="24"/>
          <w:szCs w:val="24"/>
        </w:rPr>
        <w:t xml:space="preserve">  полномочия</w:t>
      </w:r>
      <w:r w:rsidR="00745B33">
        <w:rPr>
          <w:rFonts w:ascii="Times New Roman" w:hAnsi="Times New Roman" w:cs="Times New Roman"/>
          <w:sz w:val="24"/>
          <w:szCs w:val="24"/>
        </w:rPr>
        <w:t xml:space="preserve"> по первичному воинскому учету </w:t>
      </w:r>
      <w:r w:rsidR="00E47C21">
        <w:rPr>
          <w:rFonts w:ascii="Times New Roman" w:hAnsi="Times New Roman" w:cs="Times New Roman"/>
          <w:sz w:val="24"/>
          <w:szCs w:val="24"/>
        </w:rPr>
        <w:t>(</w:t>
      </w:r>
      <w:r w:rsidR="001A10CD">
        <w:rPr>
          <w:rFonts w:ascii="Times New Roman" w:hAnsi="Times New Roman" w:cs="Times New Roman"/>
          <w:sz w:val="24"/>
          <w:szCs w:val="24"/>
        </w:rPr>
        <w:t>1 штатная единица</w:t>
      </w:r>
      <w:r w:rsidR="00E47C21">
        <w:rPr>
          <w:rFonts w:ascii="Times New Roman" w:hAnsi="Times New Roman" w:cs="Times New Roman"/>
          <w:sz w:val="24"/>
          <w:szCs w:val="24"/>
        </w:rPr>
        <w:t>)</w:t>
      </w:r>
      <w:r w:rsidR="001A10CD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F40879">
        <w:rPr>
          <w:rFonts w:ascii="Times New Roman" w:hAnsi="Times New Roman" w:cs="Times New Roman"/>
          <w:sz w:val="24"/>
          <w:szCs w:val="24"/>
        </w:rPr>
        <w:t>этим</w:t>
      </w:r>
      <w:r w:rsidR="001A10CD">
        <w:rPr>
          <w:rFonts w:ascii="Times New Roman" w:hAnsi="Times New Roman" w:cs="Times New Roman"/>
          <w:sz w:val="24"/>
          <w:szCs w:val="24"/>
        </w:rPr>
        <w:t xml:space="preserve"> норматив численности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1A10CD">
        <w:rPr>
          <w:rFonts w:ascii="Times New Roman" w:hAnsi="Times New Roman" w:cs="Times New Roman"/>
          <w:sz w:val="24"/>
          <w:szCs w:val="24"/>
        </w:rPr>
        <w:t xml:space="preserve"> увеличивается на установленное количество единиц.</w:t>
      </w:r>
    </w:p>
    <w:p w:rsidR="006B4F05" w:rsidRDefault="00AA407C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7757AA">
        <w:rPr>
          <w:rFonts w:ascii="Times New Roman" w:hAnsi="Times New Roman" w:cs="Times New Roman"/>
          <w:sz w:val="24"/>
          <w:szCs w:val="24"/>
        </w:rPr>
        <w:t>Фактически ш</w:t>
      </w:r>
      <w:r w:rsidR="003F3DC7">
        <w:rPr>
          <w:rFonts w:ascii="Times New Roman" w:hAnsi="Times New Roman" w:cs="Times New Roman"/>
          <w:sz w:val="24"/>
          <w:szCs w:val="24"/>
        </w:rPr>
        <w:t>татным расписанием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7AA">
        <w:rPr>
          <w:rFonts w:ascii="Times New Roman" w:hAnsi="Times New Roman" w:cs="Times New Roman"/>
          <w:sz w:val="24"/>
          <w:szCs w:val="24"/>
        </w:rPr>
        <w:t>на 2016 год утверждено</w:t>
      </w:r>
      <w:r w:rsidR="00805F1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B41762">
        <w:rPr>
          <w:rFonts w:ascii="Times New Roman" w:hAnsi="Times New Roman" w:cs="Times New Roman"/>
          <w:sz w:val="24"/>
          <w:szCs w:val="24"/>
        </w:rPr>
        <w:t xml:space="preserve"> </w:t>
      </w:r>
      <w:r w:rsidR="00B41762" w:rsidRPr="00B41762">
        <w:rPr>
          <w:rFonts w:ascii="Times New Roman" w:hAnsi="Times New Roman" w:cs="Times New Roman"/>
          <w:b/>
          <w:sz w:val="24"/>
          <w:szCs w:val="24"/>
        </w:rPr>
        <w:t>18,13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штатных единиц, </w:t>
      </w:r>
      <w:r w:rsidR="00632B6E">
        <w:rPr>
          <w:rFonts w:ascii="Times New Roman" w:hAnsi="Times New Roman" w:cs="Times New Roman"/>
          <w:sz w:val="24"/>
          <w:szCs w:val="24"/>
        </w:rPr>
        <w:t>в том числе</w:t>
      </w:r>
      <w:r w:rsidR="00805F1B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1B">
        <w:rPr>
          <w:rFonts w:ascii="Times New Roman" w:hAnsi="Times New Roman" w:cs="Times New Roman"/>
          <w:sz w:val="24"/>
          <w:szCs w:val="24"/>
        </w:rPr>
        <w:t>– 7</w:t>
      </w:r>
      <w:r w:rsidR="00B41762">
        <w:rPr>
          <w:rFonts w:ascii="Times New Roman" w:hAnsi="Times New Roman" w:cs="Times New Roman"/>
          <w:sz w:val="24"/>
          <w:szCs w:val="24"/>
        </w:rPr>
        <w:t>,13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шт.ед</w:t>
      </w:r>
      <w:r w:rsidR="00B41762">
        <w:rPr>
          <w:rFonts w:ascii="Times New Roman" w:hAnsi="Times New Roman" w:cs="Times New Roman"/>
          <w:sz w:val="24"/>
          <w:szCs w:val="24"/>
        </w:rPr>
        <w:t xml:space="preserve">., технического персонала – 4 шт.ед., вспомогательного персонала – 7 шт.ед. </w:t>
      </w:r>
      <w:r w:rsidR="00F40879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расписанию, </w:t>
      </w:r>
      <w:r w:rsidR="00F40879" w:rsidRPr="00F40879">
        <w:rPr>
          <w:rFonts w:ascii="Times New Roman" w:hAnsi="Times New Roman" w:cs="Times New Roman"/>
          <w:sz w:val="24"/>
          <w:szCs w:val="24"/>
        </w:rPr>
        <w:t>з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аработная плата </w:t>
      </w:r>
      <w:r w:rsidR="00B41762" w:rsidRPr="00F40879">
        <w:rPr>
          <w:rFonts w:ascii="Times New Roman" w:hAnsi="Times New Roman" w:cs="Times New Roman"/>
          <w:sz w:val="24"/>
          <w:szCs w:val="24"/>
        </w:rPr>
        <w:lastRenderedPageBreak/>
        <w:t xml:space="preserve">вспомогательного персонала </w:t>
      </w:r>
      <w:r w:rsidR="00963BFE" w:rsidRPr="00F40879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="00B41762" w:rsidRPr="00F40879">
        <w:rPr>
          <w:rFonts w:ascii="Times New Roman" w:hAnsi="Times New Roman" w:cs="Times New Roman"/>
          <w:sz w:val="24"/>
          <w:szCs w:val="24"/>
        </w:rPr>
        <w:t>(сторож, уборщик) составляет от 14,0 тыс. рублей до 15,1 тыс. рублей</w:t>
      </w:r>
      <w:r w:rsidR="00F40879" w:rsidRPr="00F40879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B41762" w:rsidRPr="0003382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632B6E">
        <w:rPr>
          <w:rFonts w:ascii="Times New Roman" w:hAnsi="Times New Roman" w:cs="Times New Roman"/>
          <w:sz w:val="24"/>
          <w:szCs w:val="24"/>
        </w:rPr>
        <w:t xml:space="preserve"> Проверка показала, что штатным расписанием предусмотрены</w:t>
      </w:r>
      <w:r w:rsidR="00F40879">
        <w:rPr>
          <w:rFonts w:ascii="Times New Roman" w:hAnsi="Times New Roman" w:cs="Times New Roman"/>
          <w:sz w:val="24"/>
          <w:szCs w:val="24"/>
        </w:rPr>
        <w:t xml:space="preserve"> вакансии в количестве 2 </w:t>
      </w:r>
      <w:proofErr w:type="spellStart"/>
      <w:r w:rsidR="00F40879">
        <w:rPr>
          <w:rFonts w:ascii="Times New Roman" w:hAnsi="Times New Roman" w:cs="Times New Roman"/>
          <w:sz w:val="24"/>
          <w:szCs w:val="24"/>
        </w:rPr>
        <w:t>шт</w:t>
      </w:r>
      <w:proofErr w:type="gramStart"/>
      <w:r w:rsidR="00F4087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F4087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F40879">
        <w:rPr>
          <w:rFonts w:ascii="Times New Roman" w:hAnsi="Times New Roman" w:cs="Times New Roman"/>
          <w:sz w:val="24"/>
          <w:szCs w:val="24"/>
        </w:rPr>
        <w:t>, при этом э</w:t>
      </w:r>
      <w:r w:rsidR="00632B6E">
        <w:rPr>
          <w:rFonts w:ascii="Times New Roman" w:hAnsi="Times New Roman" w:cs="Times New Roman"/>
          <w:sz w:val="24"/>
          <w:szCs w:val="24"/>
        </w:rPr>
        <w:t>кономия фонда оплаты труда составила в 2016 году – 330,0 тыс. рублей.</w:t>
      </w:r>
    </w:p>
    <w:p w:rsidR="00E47C21" w:rsidRDefault="00E47C21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Исходя из вышеизложенного, штатная численность администрации поселения не превышает установленный </w:t>
      </w:r>
      <w:r w:rsidR="00207BB7">
        <w:rPr>
          <w:rFonts w:ascii="Times New Roman" w:hAnsi="Times New Roman" w:cs="Times New Roman"/>
          <w:sz w:val="24"/>
          <w:szCs w:val="24"/>
        </w:rPr>
        <w:t>Министерства труда и занятости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>
        <w:rPr>
          <w:rFonts w:ascii="Times New Roman" w:hAnsi="Times New Roman" w:cs="Times New Roman"/>
          <w:sz w:val="24"/>
          <w:szCs w:val="24"/>
        </w:rPr>
        <w:t>норматив.</w:t>
      </w:r>
    </w:p>
    <w:p w:rsidR="0011578C" w:rsidRDefault="00963BFE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Фактическое начисление заработной платы специалистам администрации за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2016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год составило </w:t>
      </w:r>
      <w:r w:rsidR="00E47C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3 134,6 тыс. рублей (100% от плановых назначений)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начисления на оплату труда – 897,5 тыс. рублей</w:t>
      </w:r>
      <w:r w:rsidR="00F336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(100% от плана)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5618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Проверка показала, что з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адолженность по заработной плате перед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работниками администрации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состоянию на 01.01.201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отсутств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ует.</w:t>
      </w:r>
    </w:p>
    <w:p w:rsidR="0011578C" w:rsidRDefault="0011578C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Расходы в сумме 1 403,0 тыс. рублей были направлены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 том числе: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оплату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расходов по услугам связи (46,2 тыс. рублей), коммунальным услугам (754,5 тыс. рублей), приобретение ГСМ (70 тыс. рублей) и т.д.</w:t>
      </w:r>
      <w:proofErr w:type="gramEnd"/>
    </w:p>
    <w:p w:rsidR="009B35A8" w:rsidRDefault="006B4F05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72F2" w:rsidRPr="00A45E4C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4772F2" w:rsidRPr="00A45E4C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A45E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01.06 «Обеспечение деятельности финансовых, налоговых и таможенных органов и органов финансового контроля»</w:t>
      </w:r>
      <w:r w:rsidR="004772F2" w:rsidRPr="00D75B9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согласно утвержденному бюджету (с учётом внесённых изменений)</w:t>
      </w:r>
      <w:r w:rsidR="004772F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планировались в сумм</w:t>
      </w:r>
      <w:r w:rsidR="006025B0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699,3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тыс. рублей. Фактическое исполнение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6025B0">
        <w:rPr>
          <w:rFonts w:ascii="Times New Roman" w:hAnsi="Times New Roman" w:cs="Times New Roman"/>
          <w:sz w:val="24"/>
          <w:szCs w:val="24"/>
        </w:rPr>
        <w:t>100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% от плановых значений данного подраздела.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5A8" w:rsidRPr="009B35A8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35A8">
        <w:rPr>
          <w:rFonts w:ascii="Times New Roman" w:hAnsi="Times New Roman" w:cs="Times New Roman"/>
          <w:sz w:val="24"/>
          <w:szCs w:val="24"/>
        </w:rPr>
        <w:t xml:space="preserve">На основании ст. 81 БК РФ в муниципальном образовании сформирован резервный фонд Администрации поселения. Решением Думы </w:t>
      </w:r>
      <w:r w:rsidR="0056185D">
        <w:rPr>
          <w:rFonts w:ascii="Times New Roman" w:hAnsi="Times New Roman" w:cs="Times New Roman"/>
          <w:sz w:val="24"/>
          <w:szCs w:val="24"/>
        </w:rPr>
        <w:t>о бюджете на 2016 год</w:t>
      </w:r>
      <w:r>
        <w:rPr>
          <w:rFonts w:ascii="Times New Roman" w:hAnsi="Times New Roman" w:cs="Times New Roman"/>
          <w:sz w:val="24"/>
          <w:szCs w:val="24"/>
        </w:rPr>
        <w:t xml:space="preserve"> размер резервного фонда был утвержден в сумме 10 тыс. рублей. Бюджетные ассигнования резервного фонда в 2016 году не использовались.</w:t>
      </w:r>
    </w:p>
    <w:p w:rsidR="004772F2" w:rsidRDefault="009B35A8" w:rsidP="009B3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Объем финансирования расходов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подразделу 01.13 «Другие</w:t>
      </w:r>
      <w:r w:rsidR="004772F2" w:rsidRPr="00561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общегосударственные вопросы»</w:t>
      </w:r>
      <w:r w:rsidR="004772F2"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исполнен в сумме </w:t>
      </w:r>
      <w:r w:rsidR="006B4F05">
        <w:rPr>
          <w:rFonts w:ascii="Times New Roman" w:hAnsi="Times New Roman" w:cs="Times New Roman"/>
          <w:bCs/>
          <w:sz w:val="24"/>
          <w:szCs w:val="24"/>
        </w:rPr>
        <w:t>1</w:t>
      </w:r>
      <w:r w:rsidR="00901BAE">
        <w:rPr>
          <w:rFonts w:ascii="Times New Roman" w:hAnsi="Times New Roman" w:cs="Times New Roman"/>
          <w:bCs/>
          <w:sz w:val="24"/>
          <w:szCs w:val="24"/>
        </w:rPr>
        <w:t>7,9</w:t>
      </w:r>
      <w:r w:rsidR="004772F2" w:rsidRPr="00D75B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D75B92">
        <w:rPr>
          <w:rFonts w:ascii="Times New Roman" w:hAnsi="Times New Roman" w:cs="Times New Roman"/>
          <w:sz w:val="24"/>
          <w:szCs w:val="24"/>
        </w:rPr>
        <w:t>тыс. рублей, или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1</w:t>
      </w:r>
      <w:r w:rsidR="004772F2" w:rsidRPr="00D75B92">
        <w:rPr>
          <w:rFonts w:ascii="Times New Roman" w:hAnsi="Times New Roman" w:cs="Times New Roman"/>
          <w:sz w:val="24"/>
          <w:szCs w:val="24"/>
        </w:rPr>
        <w:t>00,0 % к утверждённому плану (с учётом внесённых изменений</w:t>
      </w:r>
      <w:r w:rsidR="004772F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2F2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35A8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</w:t>
      </w:r>
      <w:r w:rsidR="00901BAE">
        <w:rPr>
          <w:rFonts w:ascii="Times New Roman" w:hAnsi="Times New Roman" w:cs="Times New Roman"/>
          <w:sz w:val="24"/>
          <w:szCs w:val="24"/>
        </w:rPr>
        <w:t>Расходы по 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02.00 «Национальная оборона»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исполнен</w:t>
      </w:r>
      <w:r w:rsidR="00901BAE">
        <w:rPr>
          <w:rFonts w:ascii="Times New Roman" w:hAnsi="Times New Roman" w:cs="Times New Roman"/>
          <w:sz w:val="24"/>
          <w:szCs w:val="24"/>
        </w:rPr>
        <w:t>ы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901BAE">
        <w:rPr>
          <w:rFonts w:ascii="Times New Roman" w:hAnsi="Times New Roman" w:cs="Times New Roman"/>
          <w:sz w:val="24"/>
          <w:szCs w:val="24"/>
        </w:rPr>
        <w:t>266,8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рублей, или 100,0% к утверждённому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901BAE">
        <w:rPr>
          <w:rFonts w:ascii="Times New Roman" w:hAnsi="Times New Roman" w:cs="Times New Roman"/>
          <w:sz w:val="24"/>
          <w:szCs w:val="24"/>
        </w:rPr>
        <w:t>и</w:t>
      </w:r>
      <w:r w:rsidR="000B0374">
        <w:rPr>
          <w:rFonts w:ascii="Times New Roman" w:hAnsi="Times New Roman" w:cs="Times New Roman"/>
          <w:sz w:val="24"/>
          <w:szCs w:val="24"/>
        </w:rPr>
        <w:t xml:space="preserve"> были направлены на осуществление первичного воинского учета на территории муниципального образования.</w:t>
      </w:r>
    </w:p>
    <w:p w:rsidR="006025B0" w:rsidRPr="00607F5D" w:rsidRDefault="00607F5D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01BAE">
        <w:rPr>
          <w:rFonts w:ascii="Times New Roman" w:hAnsi="Times New Roman" w:cs="Times New Roman"/>
          <w:bCs/>
          <w:sz w:val="24"/>
          <w:szCs w:val="24"/>
        </w:rPr>
        <w:t xml:space="preserve">Бюджетные назначения по разделу </w:t>
      </w:r>
      <w:r w:rsidR="00901BAE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03.00 «Национальная безопасность</w:t>
      </w:r>
      <w:r w:rsidR="00C50DD7" w:rsidRPr="0056185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 правоохранительная деятельность»</w:t>
      </w:r>
      <w:r w:rsidR="00C50DD7">
        <w:rPr>
          <w:rFonts w:ascii="Times New Roman" w:hAnsi="Times New Roman" w:cs="Times New Roman"/>
          <w:bCs/>
          <w:sz w:val="24"/>
          <w:szCs w:val="24"/>
        </w:rPr>
        <w:t xml:space="preserve"> исполнены в сумме 9,8 тыс. рублей или 100% к плану. Расходы в рамках подраздела </w:t>
      </w:r>
      <w:r w:rsidR="000128FF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03</w:t>
      </w:r>
      <w:r w:rsidR="000128F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0128FF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09</w:t>
      </w:r>
      <w:r w:rsidR="00012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0DD7" w:rsidRPr="0056185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«Защита населения и территории от чрезвычайных ситуации природного и техногенного </w:t>
      </w:r>
      <w:r w:rsidR="0069262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характера, гражданская оборона»</w:t>
      </w:r>
      <w:r w:rsidR="00692622">
        <w:rPr>
          <w:rFonts w:ascii="Times New Roman" w:hAnsi="Times New Roman" w:cs="Times New Roman"/>
          <w:bCs/>
          <w:sz w:val="24"/>
          <w:szCs w:val="24"/>
        </w:rPr>
        <w:t xml:space="preserve"> были направлены </w:t>
      </w:r>
      <w:r w:rsidR="0092690E">
        <w:rPr>
          <w:rFonts w:ascii="Times New Roman" w:hAnsi="Times New Roman" w:cs="Times New Roman"/>
          <w:bCs/>
          <w:sz w:val="24"/>
          <w:szCs w:val="24"/>
        </w:rPr>
        <w:t>на оплату расходов за установку пожарных гидрантов.</w:t>
      </w:r>
    </w:p>
    <w:p w:rsidR="00902B9F" w:rsidRDefault="004772F2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90E" w:rsidRPr="0092690E">
        <w:rPr>
          <w:rFonts w:ascii="Times New Roman" w:hAnsi="Times New Roman" w:cs="Times New Roman"/>
          <w:sz w:val="24"/>
          <w:szCs w:val="24"/>
        </w:rPr>
        <w:t>Расходные обязательства бюджета поселения по</w:t>
      </w:r>
      <w:r w:rsidR="00926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0975">
        <w:rPr>
          <w:rFonts w:ascii="Times New Roman" w:hAnsi="Times New Roman" w:cs="Times New Roman"/>
          <w:bCs/>
          <w:sz w:val="24"/>
          <w:szCs w:val="24"/>
        </w:rPr>
        <w:t>разделу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04.00 «Национальная экономика»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90E">
        <w:rPr>
          <w:rFonts w:ascii="Times New Roman" w:hAnsi="Times New Roman" w:cs="Times New Roman"/>
          <w:sz w:val="24"/>
          <w:szCs w:val="24"/>
        </w:rPr>
        <w:t>исполнены в сумме 463,4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92690E">
        <w:rPr>
          <w:rFonts w:ascii="Times New Roman" w:hAnsi="Times New Roman" w:cs="Times New Roman"/>
          <w:sz w:val="24"/>
          <w:szCs w:val="24"/>
        </w:rPr>
        <w:t>45</w:t>
      </w:r>
      <w:r w:rsidRPr="00902B9F">
        <w:rPr>
          <w:rFonts w:ascii="Times New Roman" w:hAnsi="Times New Roman" w:cs="Times New Roman"/>
          <w:sz w:val="24"/>
          <w:szCs w:val="24"/>
        </w:rPr>
        <w:t xml:space="preserve">% от </w:t>
      </w:r>
      <w:r w:rsidR="0092690E">
        <w:rPr>
          <w:rFonts w:ascii="Times New Roman" w:hAnsi="Times New Roman" w:cs="Times New Roman"/>
          <w:sz w:val="24"/>
          <w:szCs w:val="24"/>
        </w:rPr>
        <w:t>плановых назначений на 2016 год</w:t>
      </w:r>
      <w:r w:rsidRPr="00902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B4D" w:rsidRDefault="00AC1B4D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>04.01</w:t>
      </w:r>
      <w:r w:rsidR="000128FF"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«Общеэкономические вопросы»</w:t>
      </w:r>
      <w:r>
        <w:rPr>
          <w:rFonts w:ascii="Times New Roman" w:hAnsi="Times New Roman" w:cs="Times New Roman"/>
          <w:sz w:val="24"/>
          <w:szCs w:val="24"/>
        </w:rPr>
        <w:t xml:space="preserve">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ЖКХ (0,13 ставки специалиста) в сумме 84,9 тыс. руб</w:t>
      </w:r>
      <w:r w:rsidR="004912F4">
        <w:rPr>
          <w:rFonts w:ascii="Times New Roman" w:hAnsi="Times New Roman" w:cs="Times New Roman"/>
          <w:sz w:val="24"/>
          <w:szCs w:val="24"/>
        </w:rPr>
        <w:t>лей или 100% от утвержденных плановых назначений.</w:t>
      </w:r>
    </w:p>
    <w:p w:rsidR="0003382B" w:rsidRDefault="004912F4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 xml:space="preserve">04.09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«Дорожное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планировались расходы </w:t>
      </w:r>
      <w:r w:rsidR="000128FF">
        <w:rPr>
          <w:rFonts w:ascii="Times New Roman" w:hAnsi="Times New Roman" w:cs="Times New Roman"/>
          <w:sz w:val="24"/>
          <w:szCs w:val="24"/>
        </w:rPr>
        <w:t xml:space="preserve">в объеме </w:t>
      </w:r>
      <w:r>
        <w:rPr>
          <w:rFonts w:ascii="Times New Roman" w:hAnsi="Times New Roman" w:cs="Times New Roman"/>
          <w:sz w:val="24"/>
          <w:szCs w:val="24"/>
        </w:rPr>
        <w:t>897,6 тыс. рублей, фактическое исполнение составило 328,5</w:t>
      </w:r>
      <w:r w:rsidR="00880C73">
        <w:rPr>
          <w:rFonts w:ascii="Times New Roman" w:hAnsi="Times New Roman" w:cs="Times New Roman"/>
          <w:sz w:val="24"/>
          <w:szCs w:val="24"/>
        </w:rPr>
        <w:t xml:space="preserve"> тыс. рублей или 37% от плана.</w:t>
      </w:r>
      <w:r w:rsidR="00CA0BB3">
        <w:rPr>
          <w:rFonts w:ascii="Times New Roman" w:hAnsi="Times New Roman" w:cs="Times New Roman"/>
          <w:sz w:val="24"/>
          <w:szCs w:val="24"/>
        </w:rPr>
        <w:t xml:space="preserve">  </w:t>
      </w:r>
      <w:r w:rsidR="0003382B">
        <w:rPr>
          <w:rFonts w:ascii="Times New Roman" w:hAnsi="Times New Roman" w:cs="Times New Roman"/>
          <w:sz w:val="24"/>
          <w:szCs w:val="24"/>
        </w:rPr>
        <w:t>Согласно ф. 0503164 «Сведения об исполнении бюджета» причина отклонения от планового процента – отсутствие потребности в средствах.</w:t>
      </w:r>
    </w:p>
    <w:p w:rsidR="00CA0BB3" w:rsidRDefault="00CA0BB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0F85">
        <w:rPr>
          <w:rFonts w:ascii="Times New Roman" w:hAnsi="Times New Roman" w:cs="Times New Roman"/>
          <w:sz w:val="24"/>
          <w:szCs w:val="24"/>
        </w:rPr>
        <w:t xml:space="preserve">Средства дорожного фонда в объеме 924,6 тыс. рублей использованы на сумму 328,5 тыс. рублей. </w:t>
      </w:r>
      <w:r w:rsidR="00FC60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статок бюджетных ассигнований дорожного фонда по состоянию на 01.01.2017 составил 596,1 тыс. рублей, что подтверждается Отчетом об использовании бюджетных ассигновании муниципального дорожного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год.</w:t>
      </w:r>
      <w:r w:rsidR="00880C73">
        <w:rPr>
          <w:rFonts w:ascii="Times New Roman" w:hAnsi="Times New Roman" w:cs="Times New Roman"/>
          <w:sz w:val="24"/>
          <w:szCs w:val="24"/>
        </w:rPr>
        <w:t xml:space="preserve"> По данному подразделу произведены следующие </w:t>
      </w:r>
      <w:r w:rsidR="00FC0F85">
        <w:rPr>
          <w:rFonts w:ascii="Times New Roman" w:hAnsi="Times New Roman" w:cs="Times New Roman"/>
          <w:sz w:val="24"/>
          <w:szCs w:val="24"/>
        </w:rPr>
        <w:t>работы и услуги</w:t>
      </w:r>
      <w:r w:rsidR="00880C73">
        <w:rPr>
          <w:rFonts w:ascii="Times New Roman" w:hAnsi="Times New Roman" w:cs="Times New Roman"/>
          <w:sz w:val="24"/>
          <w:szCs w:val="24"/>
        </w:rPr>
        <w:t>:</w:t>
      </w:r>
    </w:p>
    <w:p w:rsidR="00880C73" w:rsidRDefault="00880C7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произведена установка дорожных знаков на сумму 291,9 тыс. рублей по договорам, заключенным с ООО «Энергия-плюс»;</w:t>
      </w:r>
    </w:p>
    <w:p w:rsidR="00880C73" w:rsidRDefault="00880C7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услуги по очистке дорог на сумму 14,6 тыс. рублей по договору подряда с физическим лицом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Чикановым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03382B">
        <w:rPr>
          <w:rFonts w:ascii="Times New Roman" w:hAnsi="Times New Roman" w:cs="Times New Roman"/>
          <w:sz w:val="24"/>
          <w:szCs w:val="24"/>
        </w:rPr>
        <w:t xml:space="preserve"> от 01.03.2016г.;</w:t>
      </w:r>
    </w:p>
    <w:p w:rsidR="0003382B" w:rsidRDefault="0003382B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услуги по очистке дорог на сумму 22,0 тыс. рублей по договору подряда с физическим лицом Ефимовым П.Н. от 15.11.2016г.</w:t>
      </w:r>
    </w:p>
    <w:p w:rsidR="00FC0F85" w:rsidRPr="00FC0F85" w:rsidRDefault="00FC0F85" w:rsidP="00FC0F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По подразделу </w:t>
      </w:r>
      <w:r w:rsidRPr="00FC60EC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FC60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Другие вопросы в области национальной экономики»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исполнены в сумме 50,0 тыс. рублей и были направлены на </w:t>
      </w:r>
      <w:r w:rsidRPr="00FC0F85">
        <w:rPr>
          <w:rFonts w:ascii="Times New Roman" w:hAnsi="Times New Roman" w:cs="Times New Roman"/>
          <w:sz w:val="24"/>
          <w:szCs w:val="24"/>
        </w:rPr>
        <w:t>разработку проекта «Местные нормативы градостроительного проектирования и за выполнение кадастровых работ»</w:t>
      </w:r>
    </w:p>
    <w:p w:rsidR="003B724C" w:rsidRDefault="00FC0F85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4A5A">
        <w:rPr>
          <w:rFonts w:ascii="Times New Roman" w:hAnsi="Times New Roman" w:cs="Times New Roman"/>
          <w:sz w:val="24"/>
          <w:szCs w:val="24"/>
        </w:rPr>
        <w:t xml:space="preserve">     </w:t>
      </w:r>
      <w:r w:rsidR="004772F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772F2" w:rsidRPr="00F06D3D">
        <w:rPr>
          <w:rFonts w:ascii="Times New Roman" w:hAnsi="Times New Roman" w:cs="Times New Roman"/>
          <w:bCs/>
          <w:sz w:val="24"/>
          <w:szCs w:val="24"/>
        </w:rPr>
        <w:t xml:space="preserve">Расходы </w:t>
      </w:r>
      <w:r w:rsidR="004772F2" w:rsidRPr="000128FF">
        <w:rPr>
          <w:rFonts w:ascii="Times New Roman" w:hAnsi="Times New Roman" w:cs="Times New Roman"/>
          <w:sz w:val="24"/>
          <w:szCs w:val="24"/>
        </w:rPr>
        <w:t xml:space="preserve">по </w:t>
      </w:r>
      <w:r w:rsidR="004772F2" w:rsidRPr="000128FF">
        <w:rPr>
          <w:rFonts w:ascii="Times New Roman" w:hAnsi="Times New Roman" w:cs="Times New Roman"/>
          <w:bCs/>
          <w:sz w:val="24"/>
          <w:szCs w:val="24"/>
        </w:rPr>
        <w:t>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05.00 «Жилищно-коммунальное хозяйство»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82B">
        <w:rPr>
          <w:rFonts w:ascii="Times New Roman" w:hAnsi="Times New Roman" w:cs="Times New Roman"/>
          <w:sz w:val="24"/>
          <w:szCs w:val="24"/>
        </w:rPr>
        <w:t xml:space="preserve">исполнены в сумме 452,7 тыс. рублей или 86% от </w:t>
      </w:r>
      <w:r w:rsidR="00AB6C77">
        <w:rPr>
          <w:rFonts w:ascii="Times New Roman" w:hAnsi="Times New Roman" w:cs="Times New Roman"/>
          <w:sz w:val="24"/>
          <w:szCs w:val="24"/>
        </w:rPr>
        <w:t>плановых назначений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. В сравнении с </w:t>
      </w:r>
      <w:r w:rsidR="00E26343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показателями 201</w:t>
      </w:r>
      <w:r w:rsidR="00D5143B">
        <w:rPr>
          <w:rFonts w:ascii="Times New Roman" w:hAnsi="Times New Roman" w:cs="Times New Roman"/>
          <w:sz w:val="24"/>
          <w:szCs w:val="24"/>
        </w:rPr>
        <w:t>5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года в целом расходы </w:t>
      </w:r>
      <w:r w:rsidR="00E26343">
        <w:rPr>
          <w:rFonts w:ascii="Times New Roman" w:hAnsi="Times New Roman" w:cs="Times New Roman"/>
          <w:sz w:val="24"/>
          <w:szCs w:val="24"/>
        </w:rPr>
        <w:t>201</w:t>
      </w:r>
      <w:r w:rsidR="00D5143B">
        <w:rPr>
          <w:rFonts w:ascii="Times New Roman" w:hAnsi="Times New Roman" w:cs="Times New Roman"/>
          <w:sz w:val="24"/>
          <w:szCs w:val="24"/>
        </w:rPr>
        <w:t>6</w:t>
      </w:r>
      <w:r w:rsidR="00E2634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772F2" w:rsidRPr="00F06D3D">
        <w:rPr>
          <w:rFonts w:ascii="Times New Roman" w:hAnsi="Times New Roman" w:cs="Times New Roman"/>
          <w:sz w:val="24"/>
          <w:szCs w:val="24"/>
        </w:rPr>
        <w:t>на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жилищно-коммунальное хозяйство </w:t>
      </w:r>
      <w:r w:rsidR="001E0BD3">
        <w:rPr>
          <w:rFonts w:ascii="Times New Roman" w:hAnsi="Times New Roman" w:cs="Times New Roman"/>
          <w:sz w:val="24"/>
          <w:szCs w:val="24"/>
        </w:rPr>
        <w:t>уменьшились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на </w:t>
      </w:r>
      <w:r w:rsidR="00D5143B">
        <w:rPr>
          <w:rFonts w:ascii="Times New Roman" w:hAnsi="Times New Roman" w:cs="Times New Roman"/>
          <w:sz w:val="24"/>
          <w:szCs w:val="24"/>
        </w:rPr>
        <w:t>139,3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рублей.</w:t>
      </w:r>
      <w:r w:rsidR="003B724C">
        <w:rPr>
          <w:rFonts w:ascii="Times New Roman" w:hAnsi="Times New Roman" w:cs="Times New Roman"/>
          <w:sz w:val="24"/>
          <w:szCs w:val="24"/>
        </w:rPr>
        <w:t xml:space="preserve"> </w:t>
      </w:r>
      <w:r w:rsidR="00D5143B">
        <w:rPr>
          <w:rFonts w:ascii="Times New Roman" w:hAnsi="Times New Roman" w:cs="Times New Roman"/>
          <w:sz w:val="24"/>
          <w:szCs w:val="24"/>
        </w:rPr>
        <w:t>Расходы были направлены:</w:t>
      </w:r>
    </w:p>
    <w:p w:rsidR="00D5143B" w:rsidRDefault="00D5143B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0E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приобретен</w:t>
      </w:r>
      <w:r w:rsidR="00FC60EC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детск</w:t>
      </w:r>
      <w:r w:rsidR="00FC60E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FC60E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сумму 80,0 тыс. рублей;</w:t>
      </w:r>
    </w:p>
    <w:p w:rsidR="00D5143B" w:rsidRDefault="00D5143B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0EC">
        <w:rPr>
          <w:rFonts w:ascii="Times New Roman" w:hAnsi="Times New Roman" w:cs="Times New Roman"/>
          <w:sz w:val="24"/>
          <w:szCs w:val="24"/>
        </w:rPr>
        <w:t xml:space="preserve">на </w:t>
      </w:r>
      <w:r w:rsidR="003460F6">
        <w:rPr>
          <w:rFonts w:ascii="Times New Roman" w:hAnsi="Times New Roman" w:cs="Times New Roman"/>
          <w:sz w:val="24"/>
          <w:szCs w:val="24"/>
        </w:rPr>
        <w:t>выполнен</w:t>
      </w:r>
      <w:r w:rsidR="00FC60EC">
        <w:rPr>
          <w:rFonts w:ascii="Times New Roman" w:hAnsi="Times New Roman" w:cs="Times New Roman"/>
          <w:sz w:val="24"/>
          <w:szCs w:val="24"/>
        </w:rPr>
        <w:t>ие</w:t>
      </w:r>
      <w:r w:rsidR="003460F6">
        <w:rPr>
          <w:rFonts w:ascii="Times New Roman" w:hAnsi="Times New Roman" w:cs="Times New Roman"/>
          <w:sz w:val="24"/>
          <w:szCs w:val="24"/>
        </w:rPr>
        <w:t xml:space="preserve"> работ по благоустройству поселка  по договорам подряда на сумму</w:t>
      </w:r>
      <w:r w:rsidR="00CB0F82">
        <w:rPr>
          <w:rFonts w:ascii="Times New Roman" w:hAnsi="Times New Roman" w:cs="Times New Roman"/>
          <w:sz w:val="24"/>
          <w:szCs w:val="24"/>
        </w:rPr>
        <w:t xml:space="preserve"> </w:t>
      </w:r>
      <w:r w:rsidR="000128FF">
        <w:rPr>
          <w:rFonts w:ascii="Times New Roman" w:hAnsi="Times New Roman" w:cs="Times New Roman"/>
          <w:sz w:val="24"/>
          <w:szCs w:val="24"/>
        </w:rPr>
        <w:t>8,8</w:t>
      </w:r>
      <w:r w:rsidR="00CB0F8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460F6" w:rsidRDefault="003460F6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60E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приобр</w:t>
      </w:r>
      <w:r w:rsidR="00FC60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тен</w:t>
      </w:r>
      <w:r w:rsidR="00FC60EC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уличны</w:t>
      </w:r>
      <w:r w:rsidR="00FC60E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светильник</w:t>
      </w:r>
      <w:r w:rsidR="00FC60E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на сумму 19,8 тыс. рублей; ламп ДРЛ - 15,0 тыс. рублей;</w:t>
      </w:r>
    </w:p>
    <w:p w:rsidR="003460F6" w:rsidRPr="003B724C" w:rsidRDefault="003460F6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оплату расходов по уличному освещению</w:t>
      </w:r>
      <w:r w:rsidR="00CB0F82">
        <w:rPr>
          <w:rFonts w:ascii="Times New Roman" w:hAnsi="Times New Roman" w:cs="Times New Roman"/>
          <w:sz w:val="24"/>
          <w:szCs w:val="24"/>
        </w:rPr>
        <w:t xml:space="preserve"> </w:t>
      </w:r>
      <w:r w:rsidR="000128FF">
        <w:rPr>
          <w:rFonts w:ascii="Times New Roman" w:hAnsi="Times New Roman" w:cs="Times New Roman"/>
          <w:sz w:val="24"/>
          <w:szCs w:val="24"/>
        </w:rPr>
        <w:t>329,1</w:t>
      </w:r>
      <w:r w:rsidR="00CB0F8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779E4" w:rsidRPr="00E779E4" w:rsidRDefault="004772F2" w:rsidP="00E77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FF3">
        <w:rPr>
          <w:rFonts w:ascii="Times New Roman" w:hAnsi="Times New Roman" w:cs="Times New Roman"/>
          <w:sz w:val="24"/>
          <w:szCs w:val="24"/>
        </w:rPr>
        <w:t>Общая сумма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Cs/>
          <w:sz w:val="24"/>
          <w:szCs w:val="24"/>
        </w:rPr>
        <w:t>по разделу</w:t>
      </w:r>
      <w:r w:rsidRPr="006E53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08.00 «Культура, кинематография»</w:t>
      </w:r>
      <w:r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 w:cs="Times New Roman"/>
          <w:sz w:val="24"/>
          <w:szCs w:val="24"/>
        </w:rPr>
        <w:t>составил</w:t>
      </w:r>
      <w:r w:rsidR="002F2FF3">
        <w:rPr>
          <w:rFonts w:ascii="Times New Roman" w:hAnsi="Times New Roman" w:cs="Times New Roman"/>
          <w:sz w:val="24"/>
          <w:szCs w:val="24"/>
        </w:rPr>
        <w:t>а</w:t>
      </w:r>
      <w:r w:rsidRPr="00F06D3D">
        <w:rPr>
          <w:rFonts w:ascii="Times New Roman" w:hAnsi="Times New Roman" w:cs="Times New Roman"/>
          <w:sz w:val="24"/>
          <w:szCs w:val="24"/>
        </w:rPr>
        <w:t xml:space="preserve"> </w:t>
      </w:r>
      <w:r w:rsidR="002F2FF3">
        <w:rPr>
          <w:rFonts w:ascii="Times New Roman" w:hAnsi="Times New Roman" w:cs="Times New Roman"/>
          <w:sz w:val="24"/>
          <w:szCs w:val="24"/>
        </w:rPr>
        <w:t>6 591,7 тыс. рублей. Бюджетные ассигнования были направлены</w:t>
      </w:r>
      <w:r w:rsidR="001C3CF5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выплату заработной платы и начислений на нее сотрудникам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сумме 3 696,1 тыс. рублей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на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оплату </w:t>
      </w:r>
      <w:r w:rsidR="005B298A" w:rsidRPr="00406676">
        <w:rPr>
          <w:rFonts w:ascii="Times New Roman" w:hAnsi="Times New Roman" w:cs="Times New Roman"/>
          <w:sz w:val="24"/>
          <w:szCs w:val="24"/>
        </w:rPr>
        <w:t>коммунальных услуг (</w:t>
      </w:r>
      <w:r w:rsidR="002F2FF3">
        <w:rPr>
          <w:rFonts w:ascii="Times New Roman" w:hAnsi="Times New Roman" w:cs="Times New Roman"/>
          <w:sz w:val="24"/>
          <w:szCs w:val="24"/>
        </w:rPr>
        <w:t>1 188,4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тыс. рублей)</w:t>
      </w:r>
      <w:r w:rsidR="00FC0F85">
        <w:rPr>
          <w:rFonts w:ascii="Times New Roman" w:hAnsi="Times New Roman" w:cs="Times New Roman"/>
          <w:sz w:val="24"/>
          <w:szCs w:val="24"/>
        </w:rPr>
        <w:t>.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</w:t>
      </w:r>
      <w:r w:rsidR="00FC0F85" w:rsidRPr="00FC0F85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="00FC0F85" w:rsidRPr="00FC0F85">
        <w:rPr>
          <w:rFonts w:ascii="Times New Roman" w:hAnsi="Times New Roman" w:cs="Times New Roman"/>
          <w:sz w:val="24"/>
          <w:szCs w:val="24"/>
        </w:rPr>
        <w:t>программы реализации мероприятий перечня проектов народных инициатив</w:t>
      </w:r>
      <w:proofErr w:type="gramEnd"/>
      <w:r w:rsidR="00FC0F85" w:rsidRPr="00FC0F85">
        <w:rPr>
          <w:rFonts w:ascii="Times New Roman" w:hAnsi="Times New Roman" w:cs="Times New Roman"/>
          <w:sz w:val="24"/>
          <w:szCs w:val="24"/>
        </w:rPr>
        <w:t xml:space="preserve"> произведен ремонт кровли СДК в сумме 404,8 тыс. рублей, в том числе  </w:t>
      </w:r>
      <w:r w:rsidR="00FC0F85" w:rsidRPr="00FC0F85">
        <w:rPr>
          <w:rFonts w:ascii="Times New Roman" w:hAnsi="Times New Roman" w:cs="Times New Roman"/>
          <w:snapToGrid w:val="0"/>
          <w:sz w:val="24"/>
          <w:szCs w:val="24"/>
        </w:rPr>
        <w:t>за счет средств местного бюджета – 20,2 тыс. рублей (</w:t>
      </w:r>
      <w:proofErr w:type="spellStart"/>
      <w:r w:rsidR="00FC0F85" w:rsidRPr="00FC0F85">
        <w:rPr>
          <w:rFonts w:ascii="Times New Roman" w:hAnsi="Times New Roman" w:cs="Times New Roman"/>
          <w:snapToGrid w:val="0"/>
          <w:sz w:val="24"/>
          <w:szCs w:val="24"/>
        </w:rPr>
        <w:t>софинансирование</w:t>
      </w:r>
      <w:proofErr w:type="spellEnd"/>
      <w:r w:rsidR="00FC0F85" w:rsidRPr="00FC0F85">
        <w:rPr>
          <w:rFonts w:ascii="Times New Roman" w:hAnsi="Times New Roman" w:cs="Times New Roman"/>
          <w:snapToGrid w:val="0"/>
          <w:sz w:val="24"/>
          <w:szCs w:val="24"/>
        </w:rPr>
        <w:t>) и за счет средств областного бюджета – 384,6  тыс. рублей.</w:t>
      </w:r>
      <w:r w:rsidR="00E779E4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="00E779E4" w:rsidRPr="00E779E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779E4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="00E779E4" w:rsidRPr="00E779E4">
        <w:rPr>
          <w:rFonts w:ascii="Times New Roman" w:hAnsi="Times New Roman" w:cs="Times New Roman"/>
          <w:sz w:val="24"/>
          <w:szCs w:val="24"/>
        </w:rPr>
        <w:t xml:space="preserve"> Иркутской области "Развитие культуры" на 2014-2018 годы</w:t>
      </w:r>
      <w:r w:rsidR="00E779E4">
        <w:rPr>
          <w:rFonts w:ascii="Times New Roman" w:hAnsi="Times New Roman" w:cs="Times New Roman"/>
          <w:sz w:val="24"/>
          <w:szCs w:val="24"/>
        </w:rPr>
        <w:t xml:space="preserve"> </w:t>
      </w:r>
      <w:r w:rsidR="00E779E4" w:rsidRPr="00E779E4">
        <w:rPr>
          <w:rFonts w:ascii="Times New Roman" w:hAnsi="Times New Roman" w:cs="Times New Roman"/>
          <w:sz w:val="24"/>
          <w:szCs w:val="24"/>
        </w:rPr>
        <w:t xml:space="preserve">было приобретено звуковое оборудование, проектор и театральные кресла, а также произведен ремонт пола в зрительном зале ДК на сумму 1 190,0 тыс. рублей, в том числе  </w:t>
      </w:r>
      <w:r w:rsidR="00E779E4" w:rsidRPr="00E779E4">
        <w:rPr>
          <w:rFonts w:ascii="Times New Roman" w:hAnsi="Times New Roman" w:cs="Times New Roman"/>
          <w:snapToGrid w:val="0"/>
          <w:sz w:val="24"/>
          <w:szCs w:val="24"/>
        </w:rPr>
        <w:t>за счет средств местного бюджета – 240,0 тыс. рублей (</w:t>
      </w:r>
      <w:proofErr w:type="spellStart"/>
      <w:r w:rsidR="00E779E4" w:rsidRPr="00E779E4">
        <w:rPr>
          <w:rFonts w:ascii="Times New Roman" w:hAnsi="Times New Roman" w:cs="Times New Roman"/>
          <w:snapToGrid w:val="0"/>
          <w:sz w:val="24"/>
          <w:szCs w:val="24"/>
        </w:rPr>
        <w:t>софинансирование</w:t>
      </w:r>
      <w:proofErr w:type="spellEnd"/>
      <w:r w:rsidR="00E779E4" w:rsidRPr="00E779E4">
        <w:rPr>
          <w:rFonts w:ascii="Times New Roman" w:hAnsi="Times New Roman" w:cs="Times New Roman"/>
          <w:snapToGrid w:val="0"/>
          <w:sz w:val="24"/>
          <w:szCs w:val="24"/>
        </w:rPr>
        <w:t>) и за счет средств областного бюджета – 950,0 тыс. рублей.</w:t>
      </w:r>
      <w:proofErr w:type="gramEnd"/>
    </w:p>
    <w:p w:rsidR="004772F2" w:rsidRDefault="0018049C" w:rsidP="001C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0C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298A">
        <w:rPr>
          <w:rFonts w:ascii="Times New Roman" w:hAnsi="Times New Roman" w:cs="Times New Roman"/>
          <w:sz w:val="24"/>
          <w:szCs w:val="24"/>
        </w:rPr>
        <w:t xml:space="preserve"> </w:t>
      </w:r>
      <w:r w:rsidR="001C3CF5">
        <w:rPr>
          <w:rFonts w:ascii="Times New Roman" w:hAnsi="Times New Roman" w:cs="Times New Roman"/>
          <w:sz w:val="24"/>
          <w:szCs w:val="24"/>
        </w:rPr>
        <w:t xml:space="preserve">На обслуживание муниципального долга (раздел </w:t>
      </w:r>
      <w:r w:rsidR="001C3CF5" w:rsidRPr="000128FF">
        <w:rPr>
          <w:rFonts w:ascii="Times New Roman" w:hAnsi="Times New Roman" w:cs="Times New Roman"/>
          <w:b/>
          <w:i/>
          <w:sz w:val="24"/>
          <w:szCs w:val="24"/>
        </w:rPr>
        <w:t>13.00</w:t>
      </w:r>
      <w:r w:rsidR="001C3CF5">
        <w:rPr>
          <w:rFonts w:ascii="Times New Roman" w:hAnsi="Times New Roman" w:cs="Times New Roman"/>
          <w:sz w:val="24"/>
          <w:szCs w:val="24"/>
        </w:rPr>
        <w:t>) расходы составили 3,2 тыс. рублей за пользование кредитом (проценты) по договору о предоставлении бюджетного кредита от 09.12.2014 № 66. Остаток задолженности по состоянию на 01.01.2017 составил 54,0 тыс. рублей.</w:t>
      </w:r>
    </w:p>
    <w:p w:rsidR="00026F7A" w:rsidRDefault="00026F7A" w:rsidP="001C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Pr="00750497" w:rsidRDefault="00026F7A" w:rsidP="00026F7A">
      <w:pPr>
        <w:pStyle w:val="1"/>
        <w:tabs>
          <w:tab w:val="left" w:pos="709"/>
        </w:tabs>
        <w:ind w:left="0"/>
        <w:jc w:val="center"/>
        <w:rPr>
          <w:b/>
          <w:i/>
        </w:rPr>
      </w:pPr>
      <w:r w:rsidRPr="00750497">
        <w:rPr>
          <w:b/>
          <w:i/>
        </w:rPr>
        <w:t xml:space="preserve">Внешняя проверка годовой бюджетной отчетности </w:t>
      </w:r>
    </w:p>
    <w:p w:rsidR="00026F7A" w:rsidRPr="00750497" w:rsidRDefault="00026F7A" w:rsidP="00026F7A">
      <w:pPr>
        <w:pStyle w:val="1"/>
        <w:tabs>
          <w:tab w:val="left" w:pos="709"/>
        </w:tabs>
        <w:ind w:left="0"/>
        <w:jc w:val="center"/>
        <w:rPr>
          <w:b/>
          <w:i/>
        </w:rPr>
      </w:pPr>
      <w:r w:rsidRPr="00750497">
        <w:rPr>
          <w:b/>
          <w:i/>
        </w:rPr>
        <w:t>об исполнении бюджета муниципального образования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Заключение по результатам внешней проверки годового отчета об исполнении бюджета муниципального образования  </w:t>
      </w:r>
      <w:proofErr w:type="spellStart"/>
      <w:r>
        <w:t>Березняковского</w:t>
      </w:r>
      <w:proofErr w:type="spellEnd"/>
      <w:r>
        <w:t xml:space="preserve"> сельского поселения подготовлено в соответствии со ст. 264.4 БК РФ на основе годовой бюджетной отчетности </w:t>
      </w:r>
      <w:proofErr w:type="spellStart"/>
      <w:r>
        <w:t>Березняковского</w:t>
      </w:r>
      <w:proofErr w:type="spellEnd"/>
      <w:r>
        <w:t xml:space="preserve"> муниципального образования</w:t>
      </w:r>
      <w:r w:rsidR="00B20C49">
        <w:t>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proofErr w:type="gramStart"/>
      <w:r>
        <w:t>Полнота предоставления и правильность оформления годовой бюджетной отчетности проверена в соответствии с требованиями ст. 264.1 БК РФ «Основы бюджетного учета и бюджетной отчетности»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proofErr w:type="gramEnd"/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>28.12.2010 № 191н (ред. от 16.11.2016) (далее – Инструкция № 191н).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Согласно п. 4 Инструкции № 191н бюджетная отчетность для проведения внешней проверки предоставлена на бумажном носителе в сброшюрованном и пронумерованном виде с оглавлением.</w:t>
      </w:r>
    </w:p>
    <w:p w:rsidR="00026F7A" w:rsidRPr="00703A65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03A65">
        <w:rPr>
          <w:rFonts w:ascii="Times New Roman" w:hAnsi="Times New Roman" w:cs="Times New Roman"/>
          <w:sz w:val="24"/>
          <w:szCs w:val="24"/>
        </w:rPr>
        <w:t>Проверка состава представленной годовой бюджетной отчетности и её соответствия требованиям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264.1 БК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3A6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191н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показала,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отчетность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ГРБС</w:t>
      </w:r>
      <w:r>
        <w:rPr>
          <w:rFonts w:ascii="Times New Roman" w:hAnsi="Times New Roman" w:cs="Times New Roman"/>
          <w:sz w:val="24"/>
          <w:szCs w:val="24"/>
        </w:rPr>
        <w:t xml:space="preserve"> (Администраци</w:t>
      </w:r>
      <w:r w:rsidR="00AA0975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Дум</w:t>
      </w:r>
      <w:r w:rsidR="00AA097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поселения) и получателем бюджетных средств </w:t>
      </w:r>
      <w:r w:rsidR="00AA097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МУК «КИЦ БСП»).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03A65">
        <w:rPr>
          <w:rFonts w:ascii="Times New Roman" w:hAnsi="Times New Roman" w:cs="Times New Roman"/>
          <w:sz w:val="24"/>
          <w:szCs w:val="24"/>
        </w:rPr>
        <w:t>Как показали результаты проведенной внешней проверки, при составлении бюджетной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отчетности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ГРБС,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1,2,4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160.2-1 БКРФ,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должны осуществлять внутренний финансовый контроль, направленный на соблюдение</w:t>
      </w:r>
      <w:r>
        <w:rPr>
          <w:rFonts w:ascii="Times New Roman" w:hAnsi="Times New Roman" w:cs="Times New Roman"/>
          <w:sz w:val="24"/>
          <w:szCs w:val="24"/>
        </w:rPr>
        <w:t xml:space="preserve"> внутренних</w:t>
      </w:r>
      <w:r w:rsidRPr="00703A65">
        <w:rPr>
          <w:rFonts w:ascii="Times New Roman" w:hAnsi="Times New Roman" w:cs="Times New Roman"/>
          <w:sz w:val="24"/>
          <w:szCs w:val="24"/>
        </w:rPr>
        <w:t xml:space="preserve"> стандартов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доходами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03A65">
        <w:rPr>
          <w:rFonts w:ascii="Times New Roman" w:hAnsi="Times New Roman" w:cs="Times New Roman"/>
          <w:sz w:val="24"/>
          <w:szCs w:val="24"/>
        </w:rPr>
        <w:t xml:space="preserve"> расходам, составления бюджетной отчетности и ведения бюджетного учета,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</w:t>
      </w:r>
      <w:r w:rsidRPr="00703A65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функциональной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независимости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финансовый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аудит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целях: - оценки надежности</w:t>
      </w:r>
      <w:proofErr w:type="gramEnd"/>
      <w:r w:rsidRPr="00703A65">
        <w:rPr>
          <w:rFonts w:ascii="Times New Roman" w:hAnsi="Times New Roman" w:cs="Times New Roman"/>
          <w:sz w:val="24"/>
          <w:szCs w:val="24"/>
        </w:rPr>
        <w:t xml:space="preserve"> внутреннего финансового контроля и подготовки </w:t>
      </w:r>
      <w:r w:rsidRPr="005C388A">
        <w:rPr>
          <w:rFonts w:ascii="Times New Roman" w:hAnsi="Times New Roman" w:cs="Times New Roman"/>
          <w:sz w:val="24"/>
          <w:szCs w:val="24"/>
        </w:rPr>
        <w:t xml:space="preserve">рекомендаций по повышению его эффективности; - 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Минфином. КСП района отмечает, что отчетность, </w:t>
      </w:r>
      <w:r w:rsidRPr="005C388A">
        <w:rPr>
          <w:rFonts w:ascii="Times New Roman" w:hAnsi="Times New Roman" w:cs="Times New Roman"/>
          <w:sz w:val="24"/>
          <w:szCs w:val="24"/>
        </w:rPr>
        <w:lastRenderedPageBreak/>
        <w:t>представленная ГРБС</w:t>
      </w:r>
      <w:r w:rsidRPr="00703A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 xml:space="preserve">не содержит сведений, подтверждающих её достоверность </w:t>
      </w:r>
      <w:r>
        <w:rPr>
          <w:rFonts w:ascii="Times New Roman" w:hAnsi="Times New Roman" w:cs="Times New Roman"/>
          <w:sz w:val="24"/>
          <w:szCs w:val="24"/>
        </w:rPr>
        <w:t>в результате проведения</w:t>
      </w:r>
      <w:r w:rsidRPr="00703A65">
        <w:rPr>
          <w:rFonts w:ascii="Times New Roman" w:hAnsi="Times New Roman" w:cs="Times New Roman"/>
          <w:sz w:val="24"/>
          <w:szCs w:val="24"/>
        </w:rPr>
        <w:t xml:space="preserve"> внутреннего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аудита</w:t>
      </w:r>
      <w:r>
        <w:rPr>
          <w:rFonts w:ascii="Times New Roman" w:hAnsi="Times New Roman" w:cs="Times New Roman"/>
          <w:sz w:val="24"/>
          <w:szCs w:val="24"/>
        </w:rPr>
        <w:t xml:space="preserve"> (Таблица № 5).    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Согласно информации, представленной Администрацией поселения, ведомственный контроль осуществлялся в части соблюдения законодательства Российской Федерации о контрактной системе в сфере закупок товаров, работ и услуг для обеспечения муниципальных нужд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            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соответствии с п. 7 Инструкции № 191н перед составлением годовой бюджетной отчетности Администрацией поселения и подведомственным ему учреждением МУК «КИЦ БСП» проведена инвентаризаци</w:t>
      </w:r>
      <w:r w:rsidR="00B20C4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активов и обязательств. Инвентаризация обязательств подтверждена актами сверок с поставщиками.  </w:t>
      </w:r>
      <w:proofErr w:type="gramStart"/>
      <w:r>
        <w:rPr>
          <w:rFonts w:ascii="Times New Roman" w:hAnsi="Times New Roman" w:cs="Times New Roman"/>
          <w:sz w:val="24"/>
          <w:szCs w:val="24"/>
        </w:rPr>
        <w:t>Вместе с тем, как показала проверка, по Администрации поселения, данные инвентаризации по счету аналитического учета 1.302.23 «Коммунальные услуги» с ООО «Электрические котельные» (на сумму 7 189,44 руб.) не подтверждены актом сверки взаимных расчетов с поставщиком, а также, вместе с этим, установлены расхождения между инвентаризационной описью и актом сверки с Иркутским филиалом ПАО «РОСТЕЛЕКОМ» на сумму 3 942,51 руб.</w:t>
      </w:r>
      <w:proofErr w:type="gramEnd"/>
    </w:p>
    <w:p w:rsidR="00026F7A" w:rsidRPr="00082C70" w:rsidRDefault="00026F7A" w:rsidP="00026F7A">
      <w:pPr>
        <w:tabs>
          <w:tab w:val="left" w:pos="851"/>
        </w:tabs>
        <w:spacing w:after="0" w:line="240" w:lineRule="auto"/>
        <w:jc w:val="both"/>
        <w:rPr>
          <w:rStyle w:val="aff3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 инвентаризационных описей по объектам нефинансовых активов показал следующее, что не</w:t>
      </w:r>
      <w:r w:rsidRPr="00082C70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  <w:r>
        <w:rPr>
          <w:rFonts w:ascii="Times New Roman" w:hAnsi="Times New Roman" w:cs="Times New Roman"/>
          <w:sz w:val="24"/>
          <w:szCs w:val="24"/>
        </w:rPr>
        <w:t xml:space="preserve">общей стоимостью  308,0 тыс. рублей </w:t>
      </w:r>
      <w:r w:rsidRPr="00082C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карусели, качели, песочница, дорожные знаки) и движимое </w:t>
      </w:r>
      <w:r w:rsidRPr="00082C70"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sz w:val="24"/>
          <w:szCs w:val="24"/>
        </w:rPr>
        <w:t>(грузовой автомобиль ГАЗ 33086-72, трактор) стоимостью 1 982 тыс. рублей,</w:t>
      </w:r>
      <w:r w:rsidRPr="00082C70">
        <w:rPr>
          <w:rFonts w:ascii="Times New Roman" w:hAnsi="Times New Roman" w:cs="Times New Roman"/>
          <w:sz w:val="24"/>
          <w:szCs w:val="24"/>
        </w:rPr>
        <w:t xml:space="preserve"> </w:t>
      </w:r>
      <w:r w:rsidRPr="00F55A11">
        <w:rPr>
          <w:rFonts w:ascii="Times New Roman" w:hAnsi="Times New Roman" w:cs="Times New Roman"/>
          <w:sz w:val="24"/>
          <w:szCs w:val="24"/>
        </w:rPr>
        <w:t>учитыва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55A11">
        <w:rPr>
          <w:rFonts w:ascii="Times New Roman" w:hAnsi="Times New Roman" w:cs="Times New Roman"/>
          <w:sz w:val="24"/>
          <w:szCs w:val="24"/>
        </w:rPr>
        <w:t>тся на балансе Администрации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тогда как за Администрацией может быть закреплено имущество, необходимое для осуществления деятельности </w:t>
      </w:r>
      <w:r w:rsidRPr="00F77054">
        <w:rPr>
          <w:rFonts w:ascii="Times New Roman" w:hAnsi="Times New Roman" w:cs="Times New Roman"/>
          <w:sz w:val="24"/>
          <w:szCs w:val="24"/>
          <w:u w:val="single"/>
        </w:rPr>
        <w:t>самой администрации</w:t>
      </w:r>
      <w:r w:rsidRPr="00082C70">
        <w:rPr>
          <w:rFonts w:ascii="Times New Roman" w:hAnsi="Times New Roman" w:cs="Times New Roman"/>
          <w:sz w:val="24"/>
          <w:szCs w:val="24"/>
        </w:rPr>
        <w:t>, а то имущество, которое в соответствии</w:t>
      </w:r>
      <w:proofErr w:type="gramEnd"/>
      <w:r w:rsidRPr="00082C70">
        <w:rPr>
          <w:rFonts w:ascii="Times New Roman" w:hAnsi="Times New Roman" w:cs="Times New Roman"/>
          <w:sz w:val="24"/>
          <w:szCs w:val="24"/>
        </w:rPr>
        <w:t xml:space="preserve">  со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C70">
        <w:rPr>
          <w:rFonts w:ascii="Times New Roman" w:hAnsi="Times New Roman" w:cs="Times New Roman"/>
          <w:sz w:val="24"/>
          <w:szCs w:val="24"/>
        </w:rPr>
        <w:t>14 Федерального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82C70">
        <w:rPr>
          <w:rFonts w:ascii="Times New Roman" w:hAnsi="Times New Roman" w:cs="Times New Roman"/>
          <w:sz w:val="24"/>
          <w:szCs w:val="24"/>
        </w:rPr>
        <w:t xml:space="preserve"> от 06.10.2003 года № 131-ФЗ</w:t>
      </w:r>
      <w:r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r w:rsidRPr="00082C70">
        <w:rPr>
          <w:rFonts w:ascii="Times New Roman" w:hAnsi="Times New Roman" w:cs="Times New Roman"/>
          <w:sz w:val="24"/>
          <w:szCs w:val="24"/>
        </w:rPr>
        <w:t xml:space="preserve">, необходимое для решения вопросов местного значения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82C70">
        <w:rPr>
          <w:rFonts w:ascii="Times New Roman" w:hAnsi="Times New Roman" w:cs="Times New Roman"/>
          <w:sz w:val="24"/>
          <w:szCs w:val="24"/>
        </w:rPr>
        <w:t xml:space="preserve">, подлежит включению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82C70">
        <w:rPr>
          <w:rFonts w:ascii="Times New Roman" w:hAnsi="Times New Roman" w:cs="Times New Roman"/>
          <w:sz w:val="24"/>
          <w:szCs w:val="24"/>
        </w:rPr>
        <w:t xml:space="preserve">П. Таким образом, КСП </w:t>
      </w: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82C70">
        <w:rPr>
          <w:rFonts w:ascii="Times New Roman" w:hAnsi="Times New Roman" w:cs="Times New Roman"/>
          <w:sz w:val="24"/>
          <w:szCs w:val="24"/>
        </w:rPr>
        <w:t>рекомендует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 привести учет нефинансовых активов в соответствии с действующим законодательством. КСП района уже обращало на данный факт при проведении внешней проверки годового отчета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за 2014 год.</w:t>
      </w: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нарушение п. 71 Инструкции № 191н, показатели ф. 0503128 «Отчет о принятых бюджетных обязательств» показатели графы 7 «Принятые бюджетные обязательства» в сумме </w:t>
      </w:r>
      <w:r w:rsidRPr="001B35E1">
        <w:rPr>
          <w:rFonts w:ascii="Times New Roman" w:hAnsi="Times New Roman" w:cs="Times New Roman"/>
          <w:sz w:val="24"/>
          <w:szCs w:val="24"/>
          <w:u w:val="single"/>
        </w:rPr>
        <w:t>8 592 926,18 руб</w:t>
      </w:r>
      <w:r>
        <w:rPr>
          <w:rFonts w:ascii="Times New Roman" w:hAnsi="Times New Roman" w:cs="Times New Roman"/>
          <w:sz w:val="24"/>
          <w:szCs w:val="24"/>
        </w:rPr>
        <w:t>. не подтверждены данными Главной книги за отчетный финансовый год.</w:t>
      </w:r>
      <w:proofErr w:type="gramEnd"/>
      <w:r w:rsidR="005D60BF">
        <w:rPr>
          <w:rFonts w:ascii="Times New Roman" w:hAnsi="Times New Roman" w:cs="Times New Roman"/>
          <w:sz w:val="24"/>
          <w:szCs w:val="24"/>
        </w:rPr>
        <w:t xml:space="preserve"> Нарушение устранено в ходе подготовки заключения.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Кроме того, в проверяемом периоде </w:t>
      </w:r>
      <w:r w:rsidRPr="001C5432">
        <w:rPr>
          <w:rFonts w:ascii="Times New Roman" w:hAnsi="Times New Roman" w:cs="Times New Roman"/>
          <w:sz w:val="24"/>
          <w:szCs w:val="24"/>
        </w:rPr>
        <w:t xml:space="preserve">в ф. 0503128 «Отчет о принятых бюджетных обязательствах» Администрацией поселения допущено превышение лимитов </w:t>
      </w:r>
      <w:r>
        <w:rPr>
          <w:rFonts w:ascii="Times New Roman" w:hAnsi="Times New Roman" w:cs="Times New Roman"/>
          <w:sz w:val="24"/>
          <w:szCs w:val="24"/>
        </w:rPr>
        <w:t xml:space="preserve">принятых </w:t>
      </w:r>
      <w:r w:rsidRPr="001C5432">
        <w:rPr>
          <w:rFonts w:ascii="Times New Roman" w:hAnsi="Times New Roman" w:cs="Times New Roman"/>
          <w:sz w:val="24"/>
          <w:szCs w:val="24"/>
        </w:rPr>
        <w:t xml:space="preserve">бюджетных обязательств </w:t>
      </w:r>
      <w:r>
        <w:rPr>
          <w:rFonts w:ascii="Times New Roman" w:hAnsi="Times New Roman" w:cs="Times New Roman"/>
          <w:sz w:val="24"/>
          <w:szCs w:val="24"/>
        </w:rPr>
        <w:t xml:space="preserve">над доведенными объемами лимитов </w:t>
      </w:r>
      <w:r w:rsidRPr="001C5432">
        <w:rPr>
          <w:rFonts w:ascii="Times New Roman" w:hAnsi="Times New Roman" w:cs="Times New Roman"/>
          <w:sz w:val="24"/>
          <w:szCs w:val="24"/>
        </w:rPr>
        <w:t xml:space="preserve">на сумму </w:t>
      </w:r>
      <w:r>
        <w:rPr>
          <w:rFonts w:ascii="Times New Roman" w:hAnsi="Times New Roman" w:cs="Times New Roman"/>
          <w:sz w:val="24"/>
          <w:szCs w:val="24"/>
        </w:rPr>
        <w:t>92,37 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: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- по КОСГУ 221 «Услуги связи» - </w:t>
      </w:r>
      <w:r>
        <w:rPr>
          <w:rFonts w:ascii="Times New Roman" w:hAnsi="Times New Roman" w:cs="Times New Roman"/>
          <w:sz w:val="24"/>
          <w:szCs w:val="24"/>
        </w:rPr>
        <w:t>11,4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;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- по КОСГУ 340 «Увеличение материальных ценностей» - </w:t>
      </w:r>
      <w:r>
        <w:rPr>
          <w:rFonts w:ascii="Times New Roman" w:hAnsi="Times New Roman" w:cs="Times New Roman"/>
          <w:sz w:val="24"/>
          <w:szCs w:val="24"/>
        </w:rPr>
        <w:t>55,57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;</w:t>
      </w:r>
    </w:p>
    <w:p w:rsidR="00026F7A" w:rsidRPr="001C5432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- по КОСГУ 223 «Коммунальные услуги» - </w:t>
      </w:r>
      <w:r>
        <w:rPr>
          <w:rFonts w:ascii="Times New Roman" w:hAnsi="Times New Roman" w:cs="Times New Roman"/>
          <w:sz w:val="24"/>
          <w:szCs w:val="24"/>
        </w:rPr>
        <w:t>25,4</w:t>
      </w:r>
      <w:r w:rsidRPr="001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1C5432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1C5432">
        <w:rPr>
          <w:rFonts w:ascii="Times New Roman" w:hAnsi="Times New Roman" w:cs="Times New Roman"/>
          <w:sz w:val="24"/>
          <w:szCs w:val="24"/>
        </w:rPr>
        <w:t>,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5432">
        <w:rPr>
          <w:rFonts w:ascii="Times New Roman" w:hAnsi="Times New Roman" w:cs="Times New Roman"/>
          <w:sz w:val="24"/>
          <w:szCs w:val="24"/>
        </w:rPr>
        <w:t xml:space="preserve"> что является нарушением ст. 169, п. 3 ст. 219 БК РФ.</w:t>
      </w:r>
    </w:p>
    <w:p w:rsidR="00026F7A" w:rsidRDefault="00026F7A" w:rsidP="00026F7A">
      <w:pPr>
        <w:pStyle w:val="ConsNonformat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0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449AE">
        <w:rPr>
          <w:rFonts w:ascii="Times New Roman" w:hAnsi="Times New Roman"/>
          <w:sz w:val="24"/>
          <w:szCs w:val="24"/>
        </w:rPr>
        <w:t>В ходе проверки установлено, что в Таблице № 6 «Сведения о проведении инвентаризации» в графе 1 не указана причина проведения инвентаризации (составление годовой бюджетной отчетности, смена материально ответственных лиц, выявление фактов хищения, злоупотребления или порчи имущества, чрезвычайные ситуации, требующие проведения инвентаризации, реорганизация или ликвидация субъекта бюджетной отчетности и другие случаи, предусмотренные законодательством Российской Федерации), что является не соблюдением требований п.158</w:t>
      </w:r>
      <w:proofErr w:type="gramEnd"/>
      <w:r w:rsidRPr="002449AE">
        <w:rPr>
          <w:rFonts w:ascii="Times New Roman" w:hAnsi="Times New Roman"/>
          <w:sz w:val="24"/>
          <w:szCs w:val="24"/>
        </w:rPr>
        <w:t xml:space="preserve"> Инструкции № 191н.</w:t>
      </w:r>
    </w:p>
    <w:p w:rsidR="00026F7A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303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0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Проверка правильности составления, утверждения и исполнения бюджетной сметы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поселения показала следующее: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0334">
        <w:rPr>
          <w:rFonts w:ascii="Times New Roman" w:hAnsi="Times New Roman" w:cs="Times New Roman"/>
          <w:sz w:val="24"/>
          <w:szCs w:val="24"/>
        </w:rPr>
        <w:t>оказатели бюджетной сметы учреждения не соответствуют доведенным объемам лимитов бюджетных обязательств на текущий финансовый год (несоответствие составило</w:t>
      </w:r>
      <w:r>
        <w:rPr>
          <w:rFonts w:ascii="Times New Roman" w:hAnsi="Times New Roman" w:cs="Times New Roman"/>
          <w:sz w:val="24"/>
          <w:szCs w:val="24"/>
        </w:rPr>
        <w:t>: на начало отчетного периода – 1713,2 тыс. рублей,</w:t>
      </w:r>
      <w:r w:rsidRPr="00830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конец отчетного периода </w:t>
      </w:r>
      <w:r w:rsidRPr="001C4877">
        <w:rPr>
          <w:rFonts w:ascii="Times New Roman" w:hAnsi="Times New Roman" w:cs="Times New Roman"/>
          <w:sz w:val="24"/>
          <w:szCs w:val="24"/>
          <w:u w:val="single"/>
        </w:rPr>
        <w:t>1 430,1 тыс. рублей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2C7986">
        <w:rPr>
          <w:rFonts w:ascii="Times New Roman" w:hAnsi="Times New Roman" w:cs="Times New Roman"/>
          <w:sz w:val="24"/>
          <w:szCs w:val="24"/>
        </w:rPr>
        <w:t>, что является нарушением ст. 221 БК РФ.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КСП района обращает внимание, что бюджетная смета каждого казенного учреждения включает в себя все направления расходов, в том числе: </w:t>
      </w:r>
    </w:p>
    <w:p w:rsidR="00026F7A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безвозмездные перечисления бюджетам, </w:t>
      </w:r>
    </w:p>
    <w:p w:rsidR="00026F7A" w:rsidRPr="00830334" w:rsidRDefault="00026F7A" w:rsidP="00026F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расходы на содержание зданий, расходы на оплату научно-исследовательских работ, опытно-конструкторских работ, и т.д.</w:t>
      </w:r>
    </w:p>
    <w:p w:rsidR="00026F7A" w:rsidRPr="00AB64A8" w:rsidRDefault="00026F7A" w:rsidP="0002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i/>
        </w:rPr>
        <w:t xml:space="preserve">              </w:t>
      </w:r>
      <w:r w:rsidRPr="00AB64A8">
        <w:rPr>
          <w:rFonts w:ascii="Times New Roman" w:hAnsi="Times New Roman" w:cs="Times New Roman"/>
          <w:sz w:val="24"/>
          <w:szCs w:val="24"/>
        </w:rPr>
        <w:t>Перед составлением годовой бюджетной отчетности подведомственным учреждением МУК «КИЦ БСП» проведена инвентаризация имущества и обязательств, что соответствует требованиям п.7 Инструкции № 191 н. Инвентаризация расчетов с поставщиками и подрядчиками подтверждена актами сверок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F7A" w:rsidRPr="00AB64A8" w:rsidRDefault="00026F7A" w:rsidP="0002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AB64A8">
        <w:rPr>
          <w:rFonts w:ascii="Times New Roman" w:eastAsia="Calibri" w:hAnsi="Times New Roman" w:cs="Times New Roman"/>
          <w:sz w:val="24"/>
          <w:szCs w:val="24"/>
        </w:rPr>
        <w:t xml:space="preserve">Проверкой наличия бюджетной сметы расходов </w:t>
      </w:r>
      <w:r w:rsidRPr="00AB64A8">
        <w:rPr>
          <w:rFonts w:ascii="Times New Roman" w:hAnsi="Times New Roman" w:cs="Times New Roman"/>
          <w:sz w:val="24"/>
          <w:szCs w:val="24"/>
        </w:rPr>
        <w:t xml:space="preserve">МУК «КИЦ БСП» </w:t>
      </w:r>
      <w:r w:rsidRPr="00AB64A8">
        <w:rPr>
          <w:rFonts w:ascii="Times New Roman" w:eastAsia="Calibri" w:hAnsi="Times New Roman" w:cs="Times New Roman"/>
          <w:sz w:val="24"/>
          <w:szCs w:val="24"/>
        </w:rPr>
        <w:t>по состоянию на 01.01.2016г. и на конец отчетного периода на содержание  нарушений не выявлено, объемы сметных назначений соответствуют объему лимитов бюджетных обязательств.</w:t>
      </w:r>
    </w:p>
    <w:p w:rsidR="00026F7A" w:rsidRPr="00AB64A8" w:rsidRDefault="00026F7A" w:rsidP="00026F7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64A8">
        <w:rPr>
          <w:rFonts w:ascii="Times New Roman" w:hAnsi="Times New Roman" w:cs="Times New Roman"/>
          <w:sz w:val="24"/>
          <w:szCs w:val="24"/>
        </w:rPr>
        <w:t xml:space="preserve">          По результатам внешней проверки выявлено отклонение, не повлиявшее на достоверность бюджетной отчетности подведомственного учреждения:</w:t>
      </w:r>
    </w:p>
    <w:p w:rsidR="00026F7A" w:rsidRDefault="00026F7A" w:rsidP="00026F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B64A8">
        <w:rPr>
          <w:rFonts w:ascii="Times New Roman" w:hAnsi="Times New Roman" w:cs="Times New Roman"/>
          <w:bCs/>
          <w:iCs/>
          <w:sz w:val="24"/>
          <w:szCs w:val="24"/>
        </w:rPr>
        <w:t xml:space="preserve">- в </w:t>
      </w:r>
      <w:r w:rsidRPr="00AB64A8">
        <w:rPr>
          <w:rFonts w:ascii="Times New Roman" w:hAnsi="Times New Roman" w:cs="Times New Roman"/>
          <w:sz w:val="24"/>
          <w:szCs w:val="24"/>
        </w:rPr>
        <w:t xml:space="preserve">ф. 0503163 «Сведения об изменении бюджетной росписи главного распорядителя бюджетных средств, главного администратора источников финансирования дефицита бюджета» не указаны причины изменении, тогда как согласно п.162 Инструкции № 191н, </w:t>
      </w:r>
      <w:r w:rsidRPr="00AB64A8">
        <w:rPr>
          <w:rFonts w:ascii="Times New Roman" w:hAnsi="Times New Roman" w:cs="Times New Roman"/>
          <w:sz w:val="24"/>
          <w:szCs w:val="24"/>
          <w:shd w:val="clear" w:color="auto" w:fill="FFFFFF"/>
        </w:rPr>
        <w:t>в графе 5 указываются причины внесенных уточнений со ссылкой на правовые основания их внесения (статьи</w:t>
      </w:r>
      <w:r w:rsidRPr="00AB64A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Pr="00AB64A8">
          <w:rPr>
            <w:rStyle w:val="af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Бюджетного кодекса</w:t>
        </w:r>
      </w:hyperlink>
      <w:r w:rsidRPr="00285B3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85B30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Российской Федерации и закона (решения) о соответствующем бюджете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E550A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5D60BF">
        <w:rPr>
          <w:rFonts w:ascii="Times New Roman" w:hAnsi="Times New Roman" w:cs="Times New Roman"/>
          <w:sz w:val="24"/>
          <w:szCs w:val="24"/>
        </w:rPr>
        <w:t xml:space="preserve"> Нарушение устранено </w:t>
      </w:r>
      <w:proofErr w:type="gramStart"/>
      <w:r w:rsidR="005D60BF">
        <w:rPr>
          <w:rFonts w:ascii="Times New Roman" w:hAnsi="Times New Roman" w:cs="Times New Roman"/>
          <w:sz w:val="24"/>
          <w:szCs w:val="24"/>
        </w:rPr>
        <w:t>входе</w:t>
      </w:r>
      <w:proofErr w:type="gramEnd"/>
      <w:r w:rsidR="005D60BF">
        <w:rPr>
          <w:rFonts w:ascii="Times New Roman" w:hAnsi="Times New Roman" w:cs="Times New Roman"/>
          <w:sz w:val="24"/>
          <w:szCs w:val="24"/>
        </w:rPr>
        <w:t xml:space="preserve"> подготовки заключения.</w:t>
      </w:r>
      <w:r w:rsidRPr="00E550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26F7A" w:rsidRDefault="00026F7A" w:rsidP="00026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Годовая отчетность об исполнении консолидированного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СП»</w:t>
      </w:r>
      <w:r w:rsidRPr="00D113F5">
        <w:rPr>
          <w:rFonts w:ascii="Times New Roman" w:hAnsi="Times New Roman" w:cs="Times New Roman"/>
          <w:sz w:val="24"/>
          <w:szCs w:val="24"/>
        </w:rPr>
        <w:t xml:space="preserve">, представленная </w:t>
      </w:r>
      <w:r>
        <w:rPr>
          <w:rFonts w:ascii="Times New Roman" w:hAnsi="Times New Roman" w:cs="Times New Roman"/>
          <w:sz w:val="24"/>
          <w:szCs w:val="24"/>
        </w:rPr>
        <w:t xml:space="preserve">в Контрольно-счетную палату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D113F5">
        <w:rPr>
          <w:rFonts w:ascii="Times New Roman" w:hAnsi="Times New Roman" w:cs="Times New Roman"/>
          <w:sz w:val="24"/>
          <w:szCs w:val="24"/>
        </w:rPr>
        <w:t>, по своему составу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13F5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Pr="00D113F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№ 191н</w:t>
      </w:r>
      <w:r w:rsidRPr="00D113F5">
        <w:rPr>
          <w:rFonts w:ascii="Times New Roman" w:hAnsi="Times New Roman" w:cs="Times New Roman"/>
          <w:sz w:val="24"/>
          <w:szCs w:val="24"/>
        </w:rPr>
        <w:t>.</w:t>
      </w:r>
    </w:p>
    <w:p w:rsidR="00026F7A" w:rsidRPr="00901BCE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Проверкой правильности и формирования форм и таблиц, входящих в состав Пояснительной записки (ф. 0503160), установлено следующее: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449AE">
        <w:rPr>
          <w:rFonts w:ascii="Times New Roman" w:hAnsi="Times New Roman"/>
          <w:sz w:val="24"/>
          <w:szCs w:val="24"/>
        </w:rPr>
        <w:t>Таблице № 6 «Сведения о проведении инвентаризации» в графе 1 не указан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причин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проведения инвентаризации</w:t>
      </w:r>
      <w:r>
        <w:rPr>
          <w:rFonts w:ascii="Times New Roman" w:hAnsi="Times New Roman"/>
          <w:sz w:val="24"/>
          <w:szCs w:val="24"/>
        </w:rPr>
        <w:t xml:space="preserve"> (не соблюдение требований п. 158 Инструкции № 191н);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Таблице № 7 «Сведения о результатах внешнего муниципального финансового контроля» не указаны результаты проверки и меры по результатам проверки (не соблюдение требований п. 159 Инструкции № 191н);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ф. 0503163 не указаны коды главы (не соблюдение требований п. 162 Инструкции № 191н).</w:t>
      </w:r>
    </w:p>
    <w:p w:rsidR="00026F7A" w:rsidRPr="007F78D3" w:rsidRDefault="00026F7A" w:rsidP="00026F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86617">
        <w:rPr>
          <w:rFonts w:ascii="Times New Roman" w:hAnsi="Times New Roman" w:cs="Times New Roman"/>
          <w:sz w:val="24"/>
          <w:szCs w:val="24"/>
        </w:rPr>
        <w:t>Согласно данны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86617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6617">
        <w:rPr>
          <w:rFonts w:ascii="Times New Roman" w:hAnsi="Times New Roman" w:cs="Times New Roman"/>
          <w:sz w:val="24"/>
          <w:szCs w:val="24"/>
        </w:rPr>
        <w:t xml:space="preserve"> 0503169 «Сведения по дебиторской и кредиторской задолженности»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86617">
        <w:rPr>
          <w:rFonts w:ascii="Times New Roman" w:hAnsi="Times New Roman" w:cs="Times New Roman"/>
          <w:sz w:val="24"/>
          <w:szCs w:val="24"/>
        </w:rPr>
        <w:t xml:space="preserve"> общая сумма кредиторской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617">
        <w:rPr>
          <w:rFonts w:ascii="Times New Roman" w:hAnsi="Times New Roman" w:cs="Times New Roman"/>
          <w:sz w:val="24"/>
          <w:szCs w:val="24"/>
        </w:rPr>
        <w:t xml:space="preserve"> составила </w:t>
      </w:r>
      <w:r>
        <w:rPr>
          <w:rFonts w:ascii="Times New Roman" w:hAnsi="Times New Roman" w:cs="Times New Roman"/>
          <w:sz w:val="24"/>
          <w:szCs w:val="24"/>
        </w:rPr>
        <w:t>115,5</w:t>
      </w:r>
      <w:r w:rsidRPr="0048661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486617">
        <w:rPr>
          <w:rFonts w:ascii="Times New Roman" w:hAnsi="Times New Roman" w:cs="Times New Roman"/>
          <w:sz w:val="24"/>
          <w:szCs w:val="24"/>
        </w:rPr>
        <w:t>, что меньше общей суммы кредиторской задолженности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6617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472,6</w:t>
      </w:r>
      <w:r w:rsidRPr="0048661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лей.</w:t>
      </w:r>
      <w:r w:rsidRPr="00486617">
        <w:rPr>
          <w:rFonts w:ascii="Times New Roman" w:hAnsi="Times New Roman" w:cs="Times New Roman"/>
          <w:sz w:val="24"/>
          <w:szCs w:val="24"/>
        </w:rPr>
        <w:t xml:space="preserve"> Просроче</w:t>
      </w:r>
      <w:r>
        <w:rPr>
          <w:rFonts w:ascii="Times New Roman" w:hAnsi="Times New Roman" w:cs="Times New Roman"/>
          <w:sz w:val="24"/>
          <w:szCs w:val="24"/>
        </w:rPr>
        <w:t>нная кредиторская задолженность по состоянию н</w:t>
      </w:r>
      <w:r w:rsidRPr="00486617">
        <w:rPr>
          <w:rFonts w:ascii="Times New Roman" w:hAnsi="Times New Roman" w:cs="Times New Roman"/>
          <w:sz w:val="24"/>
          <w:szCs w:val="24"/>
        </w:rPr>
        <w:t>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86617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отсутствует. </w:t>
      </w:r>
      <w:r w:rsidRPr="00486617">
        <w:rPr>
          <w:rFonts w:ascii="Times New Roman" w:hAnsi="Times New Roman" w:cs="Times New Roman"/>
          <w:sz w:val="24"/>
          <w:szCs w:val="24"/>
        </w:rPr>
        <w:t xml:space="preserve">Дебиторская задолженность на конец отчетного периода составила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115,8</w:t>
      </w:r>
      <w:r w:rsidRPr="0048661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4866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01.01.2016 – 130,1 тыс. рублей.</w:t>
      </w:r>
    </w:p>
    <w:p w:rsidR="002B09D7" w:rsidRDefault="002B09D7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 w:rsidRPr="00D84F3D">
        <w:rPr>
          <w:rFonts w:ascii="Times New Roman" w:hAnsi="Times New Roman" w:cs="Times New Roman"/>
          <w:sz w:val="24"/>
          <w:szCs w:val="24"/>
        </w:rPr>
        <w:t>Согласно Сведениям о государственном (муниципальном) долге, предоставленных бюджетных кредитах (ф. 0503172)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F3D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D84F3D">
        <w:rPr>
          <w:rFonts w:ascii="Times New Roman" w:hAnsi="Times New Roman" w:cs="Times New Roman"/>
          <w:sz w:val="24"/>
          <w:szCs w:val="24"/>
        </w:rPr>
        <w:t xml:space="preserve">долг составлял </w:t>
      </w:r>
      <w:r>
        <w:rPr>
          <w:rFonts w:ascii="Times New Roman" w:hAnsi="Times New Roman" w:cs="Times New Roman"/>
          <w:sz w:val="24"/>
          <w:szCs w:val="24"/>
        </w:rPr>
        <w:t>108,0</w:t>
      </w:r>
      <w:r w:rsidRPr="00D84F3D">
        <w:rPr>
          <w:rFonts w:ascii="Times New Roman" w:hAnsi="Times New Roman" w:cs="Times New Roman"/>
          <w:sz w:val="24"/>
          <w:szCs w:val="24"/>
        </w:rPr>
        <w:t xml:space="preserve"> тыс. рублей,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4F3D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меньшился</w:t>
      </w:r>
      <w:r w:rsidRPr="00D84F3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54,0</w:t>
      </w:r>
      <w:r w:rsidRPr="00D84F3D">
        <w:rPr>
          <w:rFonts w:ascii="Times New Roman" w:hAnsi="Times New Roman" w:cs="Times New Roman"/>
          <w:sz w:val="24"/>
          <w:szCs w:val="24"/>
        </w:rPr>
        <w:t xml:space="preserve"> тыс. рублей или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4F3D">
        <w:rPr>
          <w:rFonts w:ascii="Times New Roman" w:hAnsi="Times New Roman" w:cs="Times New Roman"/>
          <w:sz w:val="24"/>
          <w:szCs w:val="24"/>
        </w:rPr>
        <w:t xml:space="preserve"> раза. Показатели соответствуют разделу III «Обязательства» пассива баланса исполнения бюджета (ф. 0503120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9D7" w:rsidRDefault="002B09D7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26F7A" w:rsidRPr="00486617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756B">
        <w:rPr>
          <w:rFonts w:ascii="Times New Roman" w:hAnsi="Times New Roman" w:cs="Times New Roman"/>
          <w:sz w:val="24"/>
          <w:szCs w:val="24"/>
        </w:rPr>
        <w:t>Остаток денежных средств на счете муниципального образования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291,3</w:t>
      </w:r>
      <w:r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8C756B">
        <w:rPr>
          <w:rFonts w:ascii="Times New Roman" w:hAnsi="Times New Roman" w:cs="Times New Roman"/>
          <w:sz w:val="24"/>
          <w:szCs w:val="24"/>
        </w:rPr>
        <w:t>, а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C756B">
        <w:rPr>
          <w:rFonts w:ascii="Times New Roman" w:hAnsi="Times New Roman" w:cs="Times New Roman"/>
          <w:sz w:val="24"/>
          <w:szCs w:val="24"/>
        </w:rPr>
        <w:t xml:space="preserve"> года остаток средств состав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637,6</w:t>
      </w:r>
      <w:r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лей.</w:t>
      </w:r>
      <w:r w:rsidRPr="008C7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6617">
        <w:rPr>
          <w:rFonts w:ascii="Times New Roman" w:hAnsi="Times New Roman" w:cs="Times New Roman"/>
          <w:sz w:val="24"/>
          <w:szCs w:val="24"/>
        </w:rPr>
        <w:t xml:space="preserve">Изменение остатков средств на счетах бюджета </w:t>
      </w:r>
      <w:r>
        <w:rPr>
          <w:rFonts w:ascii="Times New Roman" w:hAnsi="Times New Roman" w:cs="Times New Roman"/>
          <w:sz w:val="24"/>
          <w:szCs w:val="24"/>
        </w:rPr>
        <w:t xml:space="preserve">ф.ф. 0503117, 0503120 сверены с данными </w:t>
      </w:r>
      <w:r w:rsidRPr="0048661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ормы по ОКУД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  <w:proofErr w:type="gramEnd"/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72F2" w:rsidRDefault="004772F2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5D60BF" w:rsidRDefault="005D60BF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7855" w:rsidRDefault="00AA0975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Отчет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 в целом признан в ходе внешней проверки достоверным и соответствует требованиям Бюджетного кодекса Российской Федерации, Положению о бюджетном процессе</w:t>
      </w:r>
      <w:r w:rsidRPr="00AA0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муниципальном образовании, утвержденного Решением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 </w:t>
      </w:r>
      <w:r w:rsidRPr="000E4991">
        <w:rPr>
          <w:rFonts w:ascii="Times New Roman" w:hAnsi="Times New Roman" w:cs="Times New Roman"/>
          <w:sz w:val="24"/>
          <w:szCs w:val="24"/>
        </w:rPr>
        <w:t>от 20.02.2015 № 109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A83" w:rsidRDefault="00ED4A83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Оценивая результаты работы органов местного самоуправления с позиции исполнения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proofErr w:type="spellStart"/>
      <w:r w:rsidR="000F715B">
        <w:rPr>
          <w:rFonts w:ascii="Times New Roman" w:hAnsi="Times New Roman" w:cs="Times New Roman"/>
          <w:sz w:val="24"/>
          <w:szCs w:val="24"/>
        </w:rPr>
        <w:t>Березняко</w:t>
      </w:r>
      <w:r w:rsidR="00B26076">
        <w:rPr>
          <w:rFonts w:ascii="Times New Roman" w:hAnsi="Times New Roman" w:cs="Times New Roman"/>
          <w:sz w:val="24"/>
          <w:szCs w:val="24"/>
        </w:rPr>
        <w:t>в</w:t>
      </w:r>
      <w:r w:rsidR="000F715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F715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КСП района отмечает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исполнение </w:t>
      </w:r>
      <w:r w:rsidR="0052489D">
        <w:rPr>
          <w:rFonts w:ascii="Times New Roman" w:hAnsi="Times New Roman" w:cs="Times New Roman"/>
          <w:sz w:val="24"/>
          <w:szCs w:val="24"/>
        </w:rPr>
        <w:t xml:space="preserve">расходов </w:t>
      </w:r>
      <w:r>
        <w:rPr>
          <w:rFonts w:ascii="Times New Roman" w:hAnsi="Times New Roman" w:cs="Times New Roman"/>
          <w:sz w:val="24"/>
          <w:szCs w:val="24"/>
        </w:rPr>
        <w:t>по заработной плате и начислени</w:t>
      </w:r>
      <w:r w:rsidR="000F715B">
        <w:rPr>
          <w:rFonts w:ascii="Times New Roman" w:hAnsi="Times New Roman" w:cs="Times New Roman"/>
          <w:sz w:val="24"/>
          <w:szCs w:val="24"/>
        </w:rPr>
        <w:t>ям на нее работникам Администрации, представительного органа поселения, работникам культуры</w:t>
      </w:r>
      <w:r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52489D">
        <w:rPr>
          <w:rFonts w:ascii="Times New Roman" w:hAnsi="Times New Roman" w:cs="Times New Roman"/>
          <w:sz w:val="24"/>
          <w:szCs w:val="24"/>
        </w:rPr>
        <w:t>95%-</w:t>
      </w:r>
      <w:r>
        <w:rPr>
          <w:rFonts w:ascii="Times New Roman" w:hAnsi="Times New Roman" w:cs="Times New Roman"/>
          <w:sz w:val="24"/>
          <w:szCs w:val="24"/>
        </w:rPr>
        <w:t xml:space="preserve">100%, </w:t>
      </w:r>
      <w:r w:rsidR="0052489D">
        <w:rPr>
          <w:rFonts w:ascii="Times New Roman" w:hAnsi="Times New Roman" w:cs="Times New Roman"/>
          <w:sz w:val="24"/>
          <w:szCs w:val="24"/>
        </w:rPr>
        <w:t xml:space="preserve">тогда как </w:t>
      </w:r>
      <w:r w:rsidR="006D7F51">
        <w:rPr>
          <w:rFonts w:ascii="Times New Roman" w:hAnsi="Times New Roman" w:cs="Times New Roman"/>
          <w:sz w:val="24"/>
          <w:szCs w:val="24"/>
        </w:rPr>
        <w:t xml:space="preserve">исполнение расходных обязательств </w:t>
      </w:r>
      <w:r w:rsidR="0052489D">
        <w:rPr>
          <w:rFonts w:ascii="Times New Roman" w:hAnsi="Times New Roman" w:cs="Times New Roman"/>
          <w:sz w:val="24"/>
          <w:szCs w:val="24"/>
        </w:rPr>
        <w:t xml:space="preserve">по дорожному хозяйству – 37%, жилищно-коммунальному хозяйству </w:t>
      </w:r>
      <w:r w:rsidR="000F715B">
        <w:rPr>
          <w:rFonts w:ascii="Times New Roman" w:hAnsi="Times New Roman" w:cs="Times New Roman"/>
          <w:sz w:val="24"/>
          <w:szCs w:val="24"/>
        </w:rPr>
        <w:t>–</w:t>
      </w:r>
      <w:r w:rsidR="0052489D">
        <w:rPr>
          <w:rFonts w:ascii="Times New Roman" w:hAnsi="Times New Roman" w:cs="Times New Roman"/>
          <w:sz w:val="24"/>
          <w:szCs w:val="24"/>
        </w:rPr>
        <w:t xml:space="preserve"> </w:t>
      </w:r>
      <w:r w:rsidR="000F715B">
        <w:rPr>
          <w:rFonts w:ascii="Times New Roman" w:hAnsi="Times New Roman" w:cs="Times New Roman"/>
          <w:sz w:val="24"/>
          <w:szCs w:val="24"/>
        </w:rPr>
        <w:t xml:space="preserve">86%. </w:t>
      </w:r>
    </w:p>
    <w:p w:rsidR="00E779E4" w:rsidRPr="00017855" w:rsidRDefault="000F715B" w:rsidP="00AA0975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КСП района отмечает, что в 2016 году была выплачена заработная плата с начислениями на нее заместителю председателя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сумме 629,8 тыс. рублей в отсутстви</w:t>
      </w:r>
      <w:r w:rsidR="00974D7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правовых основании.</w:t>
      </w:r>
    </w:p>
    <w:p w:rsidR="00AE5163" w:rsidRDefault="00017855" w:rsidP="00AE5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8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855">
        <w:rPr>
          <w:rFonts w:ascii="Times New Roman" w:hAnsi="Times New Roman" w:cs="Times New Roman"/>
          <w:sz w:val="24"/>
          <w:szCs w:val="24"/>
        </w:rPr>
        <w:t>Консолидированная бюджетная отчетность об исполнении бюджета за 201</w:t>
      </w:r>
      <w:r w:rsidR="00AA0975">
        <w:rPr>
          <w:rFonts w:ascii="Times New Roman" w:hAnsi="Times New Roman" w:cs="Times New Roman"/>
          <w:sz w:val="24"/>
          <w:szCs w:val="24"/>
        </w:rPr>
        <w:t>6</w:t>
      </w:r>
      <w:r w:rsidRPr="00017855">
        <w:rPr>
          <w:rFonts w:ascii="Times New Roman" w:hAnsi="Times New Roman" w:cs="Times New Roman"/>
          <w:sz w:val="24"/>
          <w:szCs w:val="24"/>
        </w:rPr>
        <w:t xml:space="preserve"> год, бюджетная отчетность </w:t>
      </w:r>
      <w:r>
        <w:rPr>
          <w:rFonts w:ascii="Times New Roman" w:hAnsi="Times New Roman" w:cs="Times New Roman"/>
          <w:sz w:val="24"/>
          <w:szCs w:val="24"/>
        </w:rPr>
        <w:t xml:space="preserve">ГРБС и ПБС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017855">
        <w:rPr>
          <w:rFonts w:ascii="Times New Roman" w:hAnsi="Times New Roman" w:cs="Times New Roman"/>
          <w:bCs/>
          <w:iCs/>
          <w:sz w:val="24"/>
          <w:szCs w:val="24"/>
        </w:rPr>
        <w:t xml:space="preserve"> представлена в </w:t>
      </w:r>
      <w:r w:rsidRPr="000178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полном объеме</w:t>
      </w:r>
      <w:r w:rsidRPr="00017855">
        <w:rPr>
          <w:rFonts w:ascii="Times New Roman" w:hAnsi="Times New Roman" w:cs="Times New Roman"/>
          <w:bCs/>
          <w:iCs/>
          <w:sz w:val="24"/>
          <w:szCs w:val="24"/>
        </w:rPr>
        <w:t xml:space="preserve"> с соблюдением требований </w:t>
      </w:r>
      <w:r w:rsidRPr="00017855">
        <w:rPr>
          <w:rFonts w:ascii="Times New Roman" w:hAnsi="Times New Roman" w:cs="Times New Roman"/>
          <w:sz w:val="24"/>
          <w:szCs w:val="24"/>
        </w:rPr>
        <w:t xml:space="preserve">приказа Министерства финансов РФ от 28.12.2010 № 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Федерации». </w:t>
      </w:r>
      <w:proofErr w:type="gramEnd"/>
    </w:p>
    <w:p w:rsidR="00017855" w:rsidRDefault="00374F34" w:rsidP="00A136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E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внешней проверки отмечается, что некоторые нарушения носят системный характер </w:t>
      </w:r>
      <w:r w:rsidR="00974D76">
        <w:rPr>
          <w:rFonts w:ascii="Times New Roman" w:hAnsi="Times New Roman" w:cs="Times New Roman"/>
          <w:sz w:val="24"/>
          <w:szCs w:val="24"/>
        </w:rPr>
        <w:t xml:space="preserve">(по ведению бухгалтерского учета)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4F34">
        <w:rPr>
          <w:rFonts w:ascii="Times New Roman" w:hAnsi="Times New Roman" w:cs="Times New Roman"/>
          <w:sz w:val="24"/>
          <w:szCs w:val="24"/>
        </w:rPr>
        <w:t xml:space="preserve"> </w:t>
      </w:r>
      <w:r w:rsidR="00092476">
        <w:rPr>
          <w:rFonts w:ascii="Times New Roman" w:hAnsi="Times New Roman" w:cs="Times New Roman"/>
          <w:sz w:val="24"/>
          <w:szCs w:val="24"/>
        </w:rPr>
        <w:t>КСП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ежегодно</w:t>
      </w:r>
      <w:r w:rsidR="00092476">
        <w:rPr>
          <w:rFonts w:ascii="Times New Roman" w:hAnsi="Times New Roman" w:cs="Times New Roman"/>
          <w:sz w:val="24"/>
          <w:szCs w:val="24"/>
        </w:rPr>
        <w:t xml:space="preserve"> обращает внимание ГРБС на одни и те же нарушения.</w:t>
      </w:r>
    </w:p>
    <w:p w:rsidR="00092476" w:rsidRDefault="00AE5163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476">
        <w:rPr>
          <w:rFonts w:ascii="Times New Roman" w:hAnsi="Times New Roman" w:cs="Times New Roman"/>
          <w:sz w:val="24"/>
          <w:szCs w:val="24"/>
        </w:rPr>
        <w:t xml:space="preserve">КСП </w:t>
      </w:r>
      <w:proofErr w:type="spellStart"/>
      <w:r w:rsidR="0009247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09247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92476" w:rsidRPr="00092476">
        <w:rPr>
          <w:rFonts w:ascii="Times New Roman" w:hAnsi="Times New Roman" w:cs="Times New Roman"/>
          <w:sz w:val="24"/>
          <w:szCs w:val="24"/>
          <w:u w:val="single"/>
        </w:rPr>
        <w:t>обращает внимание на вышеуказанные замечания</w:t>
      </w:r>
      <w:r w:rsidR="00092476" w:rsidRPr="00092476">
        <w:rPr>
          <w:rFonts w:ascii="Times New Roman" w:hAnsi="Times New Roman" w:cs="Times New Roman"/>
          <w:sz w:val="24"/>
          <w:szCs w:val="24"/>
        </w:rPr>
        <w:t xml:space="preserve"> по </w:t>
      </w:r>
      <w:r w:rsidR="00092476">
        <w:rPr>
          <w:rFonts w:ascii="Times New Roman" w:hAnsi="Times New Roman" w:cs="Times New Roman"/>
          <w:sz w:val="24"/>
          <w:szCs w:val="24"/>
        </w:rPr>
        <w:t xml:space="preserve">годовому </w:t>
      </w:r>
      <w:r w:rsidR="00092476" w:rsidRPr="00092476">
        <w:rPr>
          <w:rFonts w:ascii="Times New Roman" w:hAnsi="Times New Roman" w:cs="Times New Roman"/>
          <w:sz w:val="24"/>
          <w:szCs w:val="24"/>
        </w:rPr>
        <w:t>отчету</w:t>
      </w:r>
      <w:r w:rsid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092476" w:rsidRPr="00092476">
        <w:rPr>
          <w:rFonts w:ascii="Times New Roman" w:hAnsi="Times New Roman" w:cs="Times New Roman"/>
          <w:sz w:val="24"/>
          <w:szCs w:val="24"/>
        </w:rPr>
        <w:t>об исполнении</w:t>
      </w:r>
      <w:r w:rsidR="00092476"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 w:rsidR="00092476">
        <w:rPr>
          <w:rFonts w:ascii="Times New Roman" w:hAnsi="Times New Roman" w:cs="Times New Roman"/>
          <w:sz w:val="24"/>
          <w:szCs w:val="24"/>
        </w:rPr>
        <w:t>Березняковского</w:t>
      </w:r>
      <w:proofErr w:type="spellEnd"/>
      <w:r w:rsidR="00092476">
        <w:rPr>
          <w:rFonts w:ascii="Times New Roman" w:hAnsi="Times New Roman" w:cs="Times New Roman"/>
          <w:sz w:val="24"/>
          <w:szCs w:val="24"/>
        </w:rPr>
        <w:t xml:space="preserve"> сельского поселения за 2016 год и рекомендует ГРБС</w:t>
      </w:r>
      <w:r w:rsidR="00974D76">
        <w:rPr>
          <w:rFonts w:ascii="Times New Roman" w:hAnsi="Times New Roman" w:cs="Times New Roman"/>
          <w:sz w:val="24"/>
          <w:szCs w:val="24"/>
        </w:rPr>
        <w:t xml:space="preserve"> Администрации поселения следующее</w:t>
      </w:r>
      <w:r w:rsidR="00092476">
        <w:rPr>
          <w:rFonts w:ascii="Times New Roman" w:hAnsi="Times New Roman" w:cs="Times New Roman"/>
          <w:sz w:val="24"/>
          <w:szCs w:val="24"/>
        </w:rPr>
        <w:t>:</w:t>
      </w:r>
    </w:p>
    <w:p w:rsidR="00CC4614" w:rsidRPr="009656B5" w:rsidRDefault="00CC4614" w:rsidP="00CC461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 формировании расходной части бюджета на 2018 год и на плановый период 2019 и 2020 годов учесть мнение КСП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изложенное в настоящем заключении, по подразделу </w:t>
      </w:r>
      <w:r w:rsidRPr="009656B5">
        <w:rPr>
          <w:rFonts w:ascii="Times New Roman" w:hAnsi="Times New Roman" w:cs="Times New Roman"/>
          <w:sz w:val="24"/>
          <w:szCs w:val="24"/>
        </w:rPr>
        <w:t xml:space="preserve">0103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>«Функционирование законодательных</w:t>
      </w:r>
      <w:r w:rsidRPr="009656B5">
        <w:rPr>
          <w:rFonts w:ascii="Times New Roman" w:hAnsi="Times New Roman" w:cs="Times New Roman"/>
          <w:sz w:val="24"/>
          <w:szCs w:val="24"/>
        </w:rPr>
        <w:t xml:space="preserve">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>(представительных) органов государственной власти и представительных</w:t>
      </w:r>
      <w:r w:rsidRPr="009656B5">
        <w:rPr>
          <w:rFonts w:ascii="Times New Roman" w:hAnsi="Times New Roman" w:cs="Times New Roman"/>
          <w:sz w:val="24"/>
          <w:szCs w:val="24"/>
        </w:rPr>
        <w:t xml:space="preserve"> </w:t>
      </w:r>
      <w:r w:rsidRPr="009656B5">
        <w:rPr>
          <w:rFonts w:ascii="Times New Roman" w:hAnsi="Times New Roman" w:cs="Times New Roman"/>
          <w:bCs/>
          <w:iCs/>
          <w:sz w:val="24"/>
          <w:szCs w:val="24"/>
        </w:rPr>
        <w:t xml:space="preserve">органов муниципальных образований» в части обеспечения гарантий по оплате труда заместителю председателя Думы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Березняковского</w:t>
      </w:r>
      <w:proofErr w:type="spellEnd"/>
      <w:r w:rsidRPr="009656B5">
        <w:rPr>
          <w:rFonts w:ascii="Times New Roman" w:hAnsi="Times New Roman" w:cs="Times New Roman"/>
          <w:bCs/>
          <w:iCs/>
          <w:sz w:val="24"/>
          <w:szCs w:val="24"/>
        </w:rPr>
        <w:t xml:space="preserve"> СП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  <w:proofErr w:type="gramEnd"/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Инструкции № 191н при составлении годовой бухгалтерской отчетности, обра</w:t>
      </w:r>
      <w:r w:rsidR="00974D76">
        <w:rPr>
          <w:rFonts w:ascii="Times New Roman" w:hAnsi="Times New Roman" w:cs="Times New Roman"/>
          <w:sz w:val="24"/>
          <w:szCs w:val="24"/>
        </w:rPr>
        <w:t>щая</w:t>
      </w:r>
      <w:r>
        <w:rPr>
          <w:rFonts w:ascii="Times New Roman" w:hAnsi="Times New Roman" w:cs="Times New Roman"/>
          <w:sz w:val="24"/>
          <w:szCs w:val="24"/>
        </w:rPr>
        <w:t xml:space="preserve"> внимание на объем и качество предоставляемой информации в приложениях к Пояснительной записке ф. 0503160;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по устранению выявленных в ходе внешней проверки нарушений и замечаний путем внесения соответствующих изменений в сметы расходов, бухгалтерский учет и отчетность;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допускать </w:t>
      </w:r>
      <w:r w:rsidR="00E44677">
        <w:rPr>
          <w:rFonts w:ascii="Times New Roman" w:hAnsi="Times New Roman" w:cs="Times New Roman"/>
          <w:sz w:val="24"/>
          <w:szCs w:val="24"/>
        </w:rPr>
        <w:t>превышение принятых бюджетных обязательств над доведенными объемами лимитов бюджетных обязательств</w:t>
      </w:r>
      <w:r w:rsidR="00F33616">
        <w:rPr>
          <w:rFonts w:ascii="Times New Roman" w:hAnsi="Times New Roman" w:cs="Times New Roman"/>
          <w:sz w:val="24"/>
          <w:szCs w:val="24"/>
        </w:rPr>
        <w:t>;</w:t>
      </w:r>
    </w:p>
    <w:p w:rsidR="00F33616" w:rsidRDefault="00F3361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5163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внутриведомственный контроль в соответствии с требования ст. 160.2-1 БК РФ;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целью увеличения доходной части бюджета </w:t>
      </w:r>
      <w:r w:rsidR="00A529AD">
        <w:rPr>
          <w:rFonts w:ascii="Times New Roman" w:hAnsi="Times New Roman" w:cs="Times New Roman"/>
          <w:sz w:val="24"/>
          <w:szCs w:val="24"/>
        </w:rPr>
        <w:t>усилить</w:t>
      </w:r>
      <w:r>
        <w:rPr>
          <w:rFonts w:ascii="Times New Roman" w:hAnsi="Times New Roman" w:cs="Times New Roman"/>
          <w:sz w:val="24"/>
          <w:szCs w:val="24"/>
        </w:rPr>
        <w:t xml:space="preserve"> работу по снижению общей суммы недоимки по налогам и сборам, продолжить работу по обеспечению полноты поступления доходов и снижения недоимки по налогам и сборам.</w:t>
      </w:r>
    </w:p>
    <w:p w:rsidR="00644550" w:rsidRDefault="00644550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рассмотрения и реализации предложений, изложенных в настоящем заключении, проинформировать Контрольно-счетную палату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 письменном виде.</w:t>
      </w:r>
    </w:p>
    <w:p w:rsidR="00AE5163" w:rsidRP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E5163">
        <w:rPr>
          <w:rFonts w:ascii="Times New Roman" w:hAnsi="Times New Roman"/>
          <w:sz w:val="24"/>
          <w:szCs w:val="24"/>
        </w:rPr>
        <w:t xml:space="preserve">Выявленные в ходе внешней проверки замечания в целом не оказали влияния на достоверность </w:t>
      </w:r>
      <w:r w:rsidR="00E779E4">
        <w:rPr>
          <w:rFonts w:ascii="Times New Roman" w:hAnsi="Times New Roman"/>
          <w:sz w:val="24"/>
          <w:szCs w:val="24"/>
        </w:rPr>
        <w:t>отчета об исполнении бюджета</w:t>
      </w:r>
      <w:r w:rsidRPr="00AE5163">
        <w:rPr>
          <w:rFonts w:ascii="Times New Roman" w:hAnsi="Times New Roman"/>
          <w:sz w:val="24"/>
          <w:szCs w:val="24"/>
        </w:rPr>
        <w:t xml:space="preserve"> за 201</w:t>
      </w:r>
      <w:r>
        <w:rPr>
          <w:rFonts w:ascii="Times New Roman" w:hAnsi="Times New Roman"/>
          <w:sz w:val="24"/>
          <w:szCs w:val="24"/>
        </w:rPr>
        <w:t>6</w:t>
      </w:r>
      <w:r w:rsidRPr="00AE5163">
        <w:rPr>
          <w:rFonts w:ascii="Times New Roman" w:hAnsi="Times New Roman"/>
          <w:sz w:val="24"/>
          <w:szCs w:val="24"/>
        </w:rPr>
        <w:t xml:space="preserve"> год</w:t>
      </w:r>
      <w:r w:rsidR="00974D76">
        <w:rPr>
          <w:rFonts w:ascii="Times New Roman" w:hAnsi="Times New Roman"/>
          <w:sz w:val="24"/>
          <w:szCs w:val="24"/>
        </w:rPr>
        <w:t>.</w:t>
      </w:r>
      <w:r w:rsidRPr="00AE5163">
        <w:rPr>
          <w:rFonts w:ascii="Times New Roman" w:hAnsi="Times New Roman"/>
          <w:sz w:val="24"/>
          <w:szCs w:val="24"/>
        </w:rPr>
        <w:t xml:space="preserve"> </w:t>
      </w:r>
      <w:r w:rsidR="00974D76">
        <w:rPr>
          <w:rFonts w:ascii="Times New Roman" w:hAnsi="Times New Roman"/>
          <w:sz w:val="24"/>
          <w:szCs w:val="24"/>
        </w:rPr>
        <w:t>О</w:t>
      </w:r>
      <w:r w:rsidRPr="00AE5163">
        <w:rPr>
          <w:rFonts w:ascii="Times New Roman" w:hAnsi="Times New Roman"/>
          <w:sz w:val="24"/>
          <w:szCs w:val="24"/>
        </w:rPr>
        <w:t xml:space="preserve">тчет может быть рекомендован к принятию решения о его утверждении </w:t>
      </w:r>
      <w:r>
        <w:rPr>
          <w:rFonts w:ascii="Times New Roman" w:hAnsi="Times New Roman"/>
          <w:sz w:val="24"/>
          <w:szCs w:val="24"/>
        </w:rPr>
        <w:t xml:space="preserve">Думой </w:t>
      </w:r>
      <w:proofErr w:type="spellStart"/>
      <w:r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C4614" w:rsidRDefault="00CC4614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772F2" w:rsidRPr="004772F2" w:rsidRDefault="004772F2" w:rsidP="004772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772F2">
        <w:rPr>
          <w:rFonts w:ascii="Times New Roman" w:hAnsi="Times New Roman"/>
          <w:sz w:val="24"/>
          <w:szCs w:val="24"/>
        </w:rPr>
        <w:t xml:space="preserve">Председатель КСП </w:t>
      </w:r>
    </w:p>
    <w:p w:rsidR="004772F2" w:rsidRPr="004772F2" w:rsidRDefault="004772F2" w:rsidP="004772F2">
      <w:pPr>
        <w:pStyle w:val="a5"/>
        <w:tabs>
          <w:tab w:val="left" w:pos="81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2F2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772F2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Каверзин</w:t>
      </w:r>
      <w:proofErr w:type="spellEnd"/>
      <w:r>
        <w:rPr>
          <w:rFonts w:ascii="Times New Roman" w:hAnsi="Times New Roman"/>
          <w:sz w:val="24"/>
          <w:szCs w:val="24"/>
        </w:rPr>
        <w:t xml:space="preserve"> О.Л.</w:t>
      </w:r>
    </w:p>
    <w:p w:rsidR="000F715B" w:rsidRDefault="000F715B" w:rsidP="006445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A0CEB" w:rsidRDefault="005A0CEB" w:rsidP="006445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715B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D84">
        <w:rPr>
          <w:rFonts w:ascii="Times New Roman" w:hAnsi="Times New Roman"/>
          <w:sz w:val="24"/>
          <w:szCs w:val="24"/>
        </w:rPr>
        <w:t>Инспектор КСП</w:t>
      </w:r>
    </w:p>
    <w:p w:rsidR="005964C4" w:rsidRPr="00047D84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7D8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047D84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047D84">
        <w:rPr>
          <w:rFonts w:ascii="Times New Roman" w:hAnsi="Times New Roman"/>
          <w:sz w:val="24"/>
          <w:szCs w:val="24"/>
        </w:rPr>
        <w:tab/>
      </w:r>
      <w:r w:rsidR="000F715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47D84">
        <w:rPr>
          <w:rFonts w:ascii="Times New Roman" w:hAnsi="Times New Roman"/>
          <w:sz w:val="24"/>
          <w:szCs w:val="24"/>
        </w:rPr>
        <w:t>Цепляева А.Р.</w:t>
      </w:r>
    </w:p>
    <w:p w:rsidR="00047D84" w:rsidRPr="005964C4" w:rsidRDefault="00047D84">
      <w:pPr>
        <w:pStyle w:val="a5"/>
        <w:tabs>
          <w:tab w:val="left" w:pos="817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047D84" w:rsidRPr="005964C4" w:rsidSect="000F715B">
      <w:footerReference w:type="default" r:id="rId10"/>
      <w:pgSz w:w="11906" w:h="16838"/>
      <w:pgMar w:top="284" w:right="42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B33" w:rsidRDefault="00745B33" w:rsidP="004772F2">
      <w:pPr>
        <w:spacing w:after="0" w:line="240" w:lineRule="auto"/>
      </w:pPr>
      <w:r>
        <w:separator/>
      </w:r>
    </w:p>
  </w:endnote>
  <w:endnote w:type="continuationSeparator" w:id="1">
    <w:p w:rsidR="00745B33" w:rsidRDefault="00745B33" w:rsidP="0047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5672"/>
      <w:docPartObj>
        <w:docPartGallery w:val="Page Numbers (Bottom of Page)"/>
        <w:docPartUnique/>
      </w:docPartObj>
    </w:sdtPr>
    <w:sdtContent>
      <w:p w:rsidR="00745B33" w:rsidRDefault="00C50FDB">
        <w:pPr>
          <w:pStyle w:val="aff2"/>
          <w:jc w:val="center"/>
        </w:pPr>
        <w:fldSimple w:instr=" PAGE   \* MERGEFORMAT ">
          <w:r w:rsidR="00B26076">
            <w:rPr>
              <w:noProof/>
            </w:rPr>
            <w:t>9</w:t>
          </w:r>
        </w:fldSimple>
      </w:p>
    </w:sdtContent>
  </w:sdt>
  <w:p w:rsidR="00745B33" w:rsidRDefault="00745B33">
    <w:pPr>
      <w:pStyle w:val="a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B33" w:rsidRDefault="00745B33" w:rsidP="004772F2">
      <w:pPr>
        <w:spacing w:after="0" w:line="240" w:lineRule="auto"/>
      </w:pPr>
      <w:r>
        <w:separator/>
      </w:r>
    </w:p>
  </w:footnote>
  <w:footnote w:type="continuationSeparator" w:id="1">
    <w:p w:rsidR="00745B33" w:rsidRDefault="00745B33" w:rsidP="0047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9CE"/>
    <w:multiLevelType w:val="multilevel"/>
    <w:tmpl w:val="A386FD2C"/>
    <w:lvl w:ilvl="0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32D69"/>
    <w:multiLevelType w:val="multilevel"/>
    <w:tmpl w:val="AA1C9B1C"/>
    <w:lvl w:ilvl="0">
      <w:start w:val="7"/>
      <w:numFmt w:val="decimal"/>
      <w:lvlText w:val="6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47F80"/>
    <w:multiLevelType w:val="hybridMultilevel"/>
    <w:tmpl w:val="52E46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334FDB"/>
    <w:multiLevelType w:val="hybridMultilevel"/>
    <w:tmpl w:val="38DCD336"/>
    <w:lvl w:ilvl="0" w:tplc="998C0B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EE3601A"/>
    <w:multiLevelType w:val="multilevel"/>
    <w:tmpl w:val="2C80B850"/>
    <w:lvl w:ilvl="0">
      <w:start w:val="9"/>
      <w:numFmt w:val="decimal"/>
      <w:lvlText w:val="45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C593D"/>
    <w:multiLevelType w:val="multilevel"/>
    <w:tmpl w:val="60342F18"/>
    <w:lvl w:ilvl="0">
      <w:start w:val="8"/>
      <w:numFmt w:val="decimal"/>
      <w:lvlText w:val="1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37842"/>
    <w:multiLevelType w:val="hybridMultilevel"/>
    <w:tmpl w:val="BECA064C"/>
    <w:lvl w:ilvl="0" w:tplc="5BCCF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3E534B"/>
    <w:multiLevelType w:val="multilevel"/>
    <w:tmpl w:val="5156C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5E14A3"/>
    <w:multiLevelType w:val="multilevel"/>
    <w:tmpl w:val="01AC6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34803"/>
    <w:multiLevelType w:val="hybridMultilevel"/>
    <w:tmpl w:val="5DAE6F6C"/>
    <w:lvl w:ilvl="0" w:tplc="A134D6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25555CB9"/>
    <w:multiLevelType w:val="hybridMultilevel"/>
    <w:tmpl w:val="841ED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80C25"/>
    <w:multiLevelType w:val="multilevel"/>
    <w:tmpl w:val="391072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21D73"/>
    <w:multiLevelType w:val="multilevel"/>
    <w:tmpl w:val="DD020FE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667F3C"/>
    <w:multiLevelType w:val="hybridMultilevel"/>
    <w:tmpl w:val="C7DCC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766EC0"/>
    <w:multiLevelType w:val="hybridMultilevel"/>
    <w:tmpl w:val="FC96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B2974"/>
    <w:multiLevelType w:val="multilevel"/>
    <w:tmpl w:val="DDAE0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9F5875"/>
    <w:multiLevelType w:val="multilevel"/>
    <w:tmpl w:val="824E8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B4620"/>
    <w:multiLevelType w:val="hybridMultilevel"/>
    <w:tmpl w:val="8348E1F0"/>
    <w:lvl w:ilvl="0" w:tplc="487E592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 w:tplc="04190003">
      <w:start w:val="1"/>
      <w:numFmt w:val="bullet"/>
      <w:lvlText w:val="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132E7"/>
    <w:multiLevelType w:val="multilevel"/>
    <w:tmpl w:val="2292AAEC"/>
    <w:lvl w:ilvl="0">
      <w:start w:val="9"/>
      <w:numFmt w:val="decimal"/>
      <w:lvlText w:val="99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830B3E"/>
    <w:multiLevelType w:val="multilevel"/>
    <w:tmpl w:val="D16220B6"/>
    <w:lvl w:ilvl="0">
      <w:start w:val="7"/>
      <w:numFmt w:val="decimal"/>
      <w:lvlText w:val="1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939B2"/>
    <w:multiLevelType w:val="hybridMultilevel"/>
    <w:tmpl w:val="457CF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F217DEB"/>
    <w:multiLevelType w:val="multilevel"/>
    <w:tmpl w:val="D1985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E431AB"/>
    <w:multiLevelType w:val="hybridMultilevel"/>
    <w:tmpl w:val="6EA6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92989"/>
    <w:multiLevelType w:val="multilevel"/>
    <w:tmpl w:val="3C1452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>
    <w:nsid w:val="587A1972"/>
    <w:multiLevelType w:val="hybridMultilevel"/>
    <w:tmpl w:val="A386FD2C"/>
    <w:lvl w:ilvl="0" w:tplc="0D4A3074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5D0005"/>
    <w:multiLevelType w:val="hybridMultilevel"/>
    <w:tmpl w:val="D0CA6D4A"/>
    <w:lvl w:ilvl="0" w:tplc="4762C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9D7CD5"/>
    <w:multiLevelType w:val="hybridMultilevel"/>
    <w:tmpl w:val="9134EF5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78E82774"/>
    <w:multiLevelType w:val="multilevel"/>
    <w:tmpl w:val="79A66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F164D"/>
    <w:multiLevelType w:val="multilevel"/>
    <w:tmpl w:val="1A96594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A3A5A00"/>
    <w:multiLevelType w:val="multilevel"/>
    <w:tmpl w:val="18A4B072"/>
    <w:lvl w:ilvl="0">
      <w:start w:val="2"/>
      <w:numFmt w:val="decimal"/>
      <w:lvlText w:val="45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3"/>
  </w:num>
  <w:num w:numId="3">
    <w:abstractNumId w:val="24"/>
  </w:num>
  <w:num w:numId="4">
    <w:abstractNumId w:val="0"/>
  </w:num>
  <w:num w:numId="5">
    <w:abstractNumId w:val="8"/>
  </w:num>
  <w:num w:numId="6">
    <w:abstractNumId w:val="11"/>
  </w:num>
  <w:num w:numId="7">
    <w:abstractNumId w:val="21"/>
  </w:num>
  <w:num w:numId="8">
    <w:abstractNumId w:val="16"/>
  </w:num>
  <w:num w:numId="9">
    <w:abstractNumId w:val="10"/>
  </w:num>
  <w:num w:numId="10">
    <w:abstractNumId w:val="13"/>
  </w:num>
  <w:num w:numId="11">
    <w:abstractNumId w:val="2"/>
  </w:num>
  <w:num w:numId="12">
    <w:abstractNumId w:val="14"/>
  </w:num>
  <w:num w:numId="13">
    <w:abstractNumId w:val="20"/>
  </w:num>
  <w:num w:numId="14">
    <w:abstractNumId w:val="22"/>
  </w:num>
  <w:num w:numId="15">
    <w:abstractNumId w:val="27"/>
  </w:num>
  <w:num w:numId="16">
    <w:abstractNumId w:val="4"/>
  </w:num>
  <w:num w:numId="17">
    <w:abstractNumId w:val="18"/>
  </w:num>
  <w:num w:numId="18">
    <w:abstractNumId w:val="25"/>
  </w:num>
  <w:num w:numId="19">
    <w:abstractNumId w:val="26"/>
  </w:num>
  <w:num w:numId="20">
    <w:abstractNumId w:val="1"/>
  </w:num>
  <w:num w:numId="21">
    <w:abstractNumId w:val="29"/>
  </w:num>
  <w:num w:numId="22">
    <w:abstractNumId w:val="19"/>
  </w:num>
  <w:num w:numId="23">
    <w:abstractNumId w:val="12"/>
  </w:num>
  <w:num w:numId="24">
    <w:abstractNumId w:val="5"/>
  </w:num>
  <w:num w:numId="25">
    <w:abstractNumId w:val="7"/>
  </w:num>
  <w:num w:numId="26">
    <w:abstractNumId w:val="9"/>
  </w:num>
  <w:num w:numId="27">
    <w:abstractNumId w:val="15"/>
  </w:num>
  <w:num w:numId="28">
    <w:abstractNumId w:val="17"/>
  </w:num>
  <w:num w:numId="29">
    <w:abstractNumId w:val="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F2"/>
    <w:rsid w:val="000128FF"/>
    <w:rsid w:val="00017855"/>
    <w:rsid w:val="00026F7A"/>
    <w:rsid w:val="00030BA1"/>
    <w:rsid w:val="0003382B"/>
    <w:rsid w:val="00047D84"/>
    <w:rsid w:val="0005555F"/>
    <w:rsid w:val="00062E93"/>
    <w:rsid w:val="00070DAA"/>
    <w:rsid w:val="00074BF9"/>
    <w:rsid w:val="00077F03"/>
    <w:rsid w:val="00082006"/>
    <w:rsid w:val="00083368"/>
    <w:rsid w:val="00092476"/>
    <w:rsid w:val="000A0017"/>
    <w:rsid w:val="000B0374"/>
    <w:rsid w:val="000B2CD3"/>
    <w:rsid w:val="000B64F3"/>
    <w:rsid w:val="000B65E3"/>
    <w:rsid w:val="000B6ED4"/>
    <w:rsid w:val="000C1248"/>
    <w:rsid w:val="000C32AA"/>
    <w:rsid w:val="000C4F51"/>
    <w:rsid w:val="000D1EE8"/>
    <w:rsid w:val="000D6C98"/>
    <w:rsid w:val="000E3042"/>
    <w:rsid w:val="000E4991"/>
    <w:rsid w:val="000F715B"/>
    <w:rsid w:val="001076C8"/>
    <w:rsid w:val="00110B4C"/>
    <w:rsid w:val="001133E7"/>
    <w:rsid w:val="0011578C"/>
    <w:rsid w:val="001248B5"/>
    <w:rsid w:val="00127539"/>
    <w:rsid w:val="00130D5D"/>
    <w:rsid w:val="00135ED5"/>
    <w:rsid w:val="00150BA4"/>
    <w:rsid w:val="001601D2"/>
    <w:rsid w:val="00160B3E"/>
    <w:rsid w:val="00163ABF"/>
    <w:rsid w:val="001644E9"/>
    <w:rsid w:val="0018049C"/>
    <w:rsid w:val="001835FE"/>
    <w:rsid w:val="00186E68"/>
    <w:rsid w:val="001929C0"/>
    <w:rsid w:val="001959F2"/>
    <w:rsid w:val="001A10CD"/>
    <w:rsid w:val="001A2A44"/>
    <w:rsid w:val="001B359D"/>
    <w:rsid w:val="001B35E1"/>
    <w:rsid w:val="001B6DB3"/>
    <w:rsid w:val="001C2967"/>
    <w:rsid w:val="001C2BE5"/>
    <w:rsid w:val="001C365C"/>
    <w:rsid w:val="001C3CF5"/>
    <w:rsid w:val="001C4877"/>
    <w:rsid w:val="001C5432"/>
    <w:rsid w:val="001C6243"/>
    <w:rsid w:val="001D1A34"/>
    <w:rsid w:val="001E0BD3"/>
    <w:rsid w:val="0020258F"/>
    <w:rsid w:val="00203A6D"/>
    <w:rsid w:val="00207BB7"/>
    <w:rsid w:val="00227BD2"/>
    <w:rsid w:val="00233446"/>
    <w:rsid w:val="00237EA6"/>
    <w:rsid w:val="0024647D"/>
    <w:rsid w:val="00251D8D"/>
    <w:rsid w:val="00270532"/>
    <w:rsid w:val="0027172C"/>
    <w:rsid w:val="002720EF"/>
    <w:rsid w:val="00274AB2"/>
    <w:rsid w:val="00276E93"/>
    <w:rsid w:val="002804C6"/>
    <w:rsid w:val="00282707"/>
    <w:rsid w:val="0028549E"/>
    <w:rsid w:val="00285827"/>
    <w:rsid w:val="00285B30"/>
    <w:rsid w:val="002915D0"/>
    <w:rsid w:val="00295432"/>
    <w:rsid w:val="002972B6"/>
    <w:rsid w:val="002B09D7"/>
    <w:rsid w:val="002B1458"/>
    <w:rsid w:val="002B2F1A"/>
    <w:rsid w:val="002B49B5"/>
    <w:rsid w:val="002B6348"/>
    <w:rsid w:val="002C1F67"/>
    <w:rsid w:val="002C50CF"/>
    <w:rsid w:val="002C5E34"/>
    <w:rsid w:val="002C7986"/>
    <w:rsid w:val="002E01E8"/>
    <w:rsid w:val="002F2FF3"/>
    <w:rsid w:val="00303D26"/>
    <w:rsid w:val="00306260"/>
    <w:rsid w:val="00310E39"/>
    <w:rsid w:val="00345004"/>
    <w:rsid w:val="003460F6"/>
    <w:rsid w:val="003471E1"/>
    <w:rsid w:val="00347EA7"/>
    <w:rsid w:val="00351C47"/>
    <w:rsid w:val="00355D50"/>
    <w:rsid w:val="00361C6B"/>
    <w:rsid w:val="00365029"/>
    <w:rsid w:val="00374F34"/>
    <w:rsid w:val="00385A09"/>
    <w:rsid w:val="00387D9A"/>
    <w:rsid w:val="00391CE4"/>
    <w:rsid w:val="00396AB7"/>
    <w:rsid w:val="003B1DB5"/>
    <w:rsid w:val="003B33E5"/>
    <w:rsid w:val="003B69AC"/>
    <w:rsid w:val="003B724C"/>
    <w:rsid w:val="003C0023"/>
    <w:rsid w:val="003D0F82"/>
    <w:rsid w:val="003E4B3C"/>
    <w:rsid w:val="003E73DC"/>
    <w:rsid w:val="003F3DC7"/>
    <w:rsid w:val="00411C74"/>
    <w:rsid w:val="00422327"/>
    <w:rsid w:val="00426B45"/>
    <w:rsid w:val="00437D07"/>
    <w:rsid w:val="004527AF"/>
    <w:rsid w:val="00457167"/>
    <w:rsid w:val="0046794F"/>
    <w:rsid w:val="004772F2"/>
    <w:rsid w:val="00481E9E"/>
    <w:rsid w:val="00486617"/>
    <w:rsid w:val="004912F4"/>
    <w:rsid w:val="00495785"/>
    <w:rsid w:val="004B467E"/>
    <w:rsid w:val="004B6833"/>
    <w:rsid w:val="004B6FB0"/>
    <w:rsid w:val="004D76FE"/>
    <w:rsid w:val="004E20A8"/>
    <w:rsid w:val="004E25DC"/>
    <w:rsid w:val="004E6601"/>
    <w:rsid w:val="004F2197"/>
    <w:rsid w:val="00503117"/>
    <w:rsid w:val="00511C3D"/>
    <w:rsid w:val="005137C4"/>
    <w:rsid w:val="00522DEA"/>
    <w:rsid w:val="0052489D"/>
    <w:rsid w:val="005301FB"/>
    <w:rsid w:val="00535EFE"/>
    <w:rsid w:val="005529EE"/>
    <w:rsid w:val="00557CE2"/>
    <w:rsid w:val="00560589"/>
    <w:rsid w:val="0056185D"/>
    <w:rsid w:val="00565A39"/>
    <w:rsid w:val="00565DDE"/>
    <w:rsid w:val="005964C4"/>
    <w:rsid w:val="00597EC6"/>
    <w:rsid w:val="005A0CEB"/>
    <w:rsid w:val="005A1E8A"/>
    <w:rsid w:val="005B18BD"/>
    <w:rsid w:val="005B298A"/>
    <w:rsid w:val="005C388A"/>
    <w:rsid w:val="005C70CC"/>
    <w:rsid w:val="005D061F"/>
    <w:rsid w:val="005D1382"/>
    <w:rsid w:val="005D4981"/>
    <w:rsid w:val="005D60BF"/>
    <w:rsid w:val="005E3D1A"/>
    <w:rsid w:val="006025B0"/>
    <w:rsid w:val="00607F5D"/>
    <w:rsid w:val="00632B6E"/>
    <w:rsid w:val="0063519C"/>
    <w:rsid w:val="00644550"/>
    <w:rsid w:val="0066520C"/>
    <w:rsid w:val="0066724D"/>
    <w:rsid w:val="00670243"/>
    <w:rsid w:val="00686F40"/>
    <w:rsid w:val="00691CBE"/>
    <w:rsid w:val="00692622"/>
    <w:rsid w:val="006A3016"/>
    <w:rsid w:val="006A4766"/>
    <w:rsid w:val="006A70F3"/>
    <w:rsid w:val="006B241F"/>
    <w:rsid w:val="006B4F05"/>
    <w:rsid w:val="006B74D5"/>
    <w:rsid w:val="006C5007"/>
    <w:rsid w:val="006D7F51"/>
    <w:rsid w:val="006E07D9"/>
    <w:rsid w:val="006F1B3D"/>
    <w:rsid w:val="006F1E55"/>
    <w:rsid w:val="006F3670"/>
    <w:rsid w:val="00703A65"/>
    <w:rsid w:val="00716712"/>
    <w:rsid w:val="007216E6"/>
    <w:rsid w:val="00724F24"/>
    <w:rsid w:val="00745B33"/>
    <w:rsid w:val="00750497"/>
    <w:rsid w:val="00760B44"/>
    <w:rsid w:val="007757AA"/>
    <w:rsid w:val="007803AB"/>
    <w:rsid w:val="00782710"/>
    <w:rsid w:val="00787B4C"/>
    <w:rsid w:val="007C4CEF"/>
    <w:rsid w:val="007D09AA"/>
    <w:rsid w:val="007D7BBD"/>
    <w:rsid w:val="007E0BC7"/>
    <w:rsid w:val="007E63AB"/>
    <w:rsid w:val="007E6800"/>
    <w:rsid w:val="007F78D3"/>
    <w:rsid w:val="0080237E"/>
    <w:rsid w:val="00805B8F"/>
    <w:rsid w:val="00805F1B"/>
    <w:rsid w:val="00806B2F"/>
    <w:rsid w:val="00830334"/>
    <w:rsid w:val="00847A82"/>
    <w:rsid w:val="00860619"/>
    <w:rsid w:val="008700A5"/>
    <w:rsid w:val="00873762"/>
    <w:rsid w:val="00875112"/>
    <w:rsid w:val="00880C73"/>
    <w:rsid w:val="00882820"/>
    <w:rsid w:val="00894427"/>
    <w:rsid w:val="008A2B0D"/>
    <w:rsid w:val="008A3D41"/>
    <w:rsid w:val="008A5F38"/>
    <w:rsid w:val="008A7F4D"/>
    <w:rsid w:val="008B03F9"/>
    <w:rsid w:val="008B1047"/>
    <w:rsid w:val="008B43B7"/>
    <w:rsid w:val="008C1290"/>
    <w:rsid w:val="008C756B"/>
    <w:rsid w:val="008C7C91"/>
    <w:rsid w:val="008D067D"/>
    <w:rsid w:val="008D3F6F"/>
    <w:rsid w:val="008D7512"/>
    <w:rsid w:val="008D7928"/>
    <w:rsid w:val="008E13C0"/>
    <w:rsid w:val="008F4E46"/>
    <w:rsid w:val="00901BAE"/>
    <w:rsid w:val="00901BCE"/>
    <w:rsid w:val="00902B9F"/>
    <w:rsid w:val="00910233"/>
    <w:rsid w:val="009139E2"/>
    <w:rsid w:val="009169A4"/>
    <w:rsid w:val="0092690E"/>
    <w:rsid w:val="00927052"/>
    <w:rsid w:val="00927743"/>
    <w:rsid w:val="0094413F"/>
    <w:rsid w:val="00944A01"/>
    <w:rsid w:val="00945DD3"/>
    <w:rsid w:val="00950B5A"/>
    <w:rsid w:val="0095705C"/>
    <w:rsid w:val="00963BFE"/>
    <w:rsid w:val="009644D2"/>
    <w:rsid w:val="00965EE7"/>
    <w:rsid w:val="0097419B"/>
    <w:rsid w:val="00974D76"/>
    <w:rsid w:val="00976C27"/>
    <w:rsid w:val="009809D6"/>
    <w:rsid w:val="009818E9"/>
    <w:rsid w:val="0098369A"/>
    <w:rsid w:val="00985269"/>
    <w:rsid w:val="0099562A"/>
    <w:rsid w:val="009A7F1F"/>
    <w:rsid w:val="009B35A8"/>
    <w:rsid w:val="009E4B36"/>
    <w:rsid w:val="009F4DFF"/>
    <w:rsid w:val="00A1300D"/>
    <w:rsid w:val="00A13665"/>
    <w:rsid w:val="00A27911"/>
    <w:rsid w:val="00A35D42"/>
    <w:rsid w:val="00A37B73"/>
    <w:rsid w:val="00A4037B"/>
    <w:rsid w:val="00A529AD"/>
    <w:rsid w:val="00A64459"/>
    <w:rsid w:val="00A77E21"/>
    <w:rsid w:val="00A822C5"/>
    <w:rsid w:val="00A83585"/>
    <w:rsid w:val="00A87B07"/>
    <w:rsid w:val="00A94C77"/>
    <w:rsid w:val="00AA0975"/>
    <w:rsid w:val="00AA2626"/>
    <w:rsid w:val="00AA407C"/>
    <w:rsid w:val="00AA6FC9"/>
    <w:rsid w:val="00AB1E66"/>
    <w:rsid w:val="00AB385D"/>
    <w:rsid w:val="00AB64A8"/>
    <w:rsid w:val="00AB6C77"/>
    <w:rsid w:val="00AC1B4D"/>
    <w:rsid w:val="00AE025A"/>
    <w:rsid w:val="00AE1FB8"/>
    <w:rsid w:val="00AE5163"/>
    <w:rsid w:val="00AE5CDD"/>
    <w:rsid w:val="00AF3D56"/>
    <w:rsid w:val="00B17AE8"/>
    <w:rsid w:val="00B20C49"/>
    <w:rsid w:val="00B23C1D"/>
    <w:rsid w:val="00B23D1E"/>
    <w:rsid w:val="00B25907"/>
    <w:rsid w:val="00B26076"/>
    <w:rsid w:val="00B26B0D"/>
    <w:rsid w:val="00B41762"/>
    <w:rsid w:val="00B419F7"/>
    <w:rsid w:val="00B636ED"/>
    <w:rsid w:val="00B83016"/>
    <w:rsid w:val="00B83F66"/>
    <w:rsid w:val="00B96AD5"/>
    <w:rsid w:val="00BB15FC"/>
    <w:rsid w:val="00BB44CC"/>
    <w:rsid w:val="00BC0365"/>
    <w:rsid w:val="00BC42A4"/>
    <w:rsid w:val="00BD1E1F"/>
    <w:rsid w:val="00BD736B"/>
    <w:rsid w:val="00BE7034"/>
    <w:rsid w:val="00BF1691"/>
    <w:rsid w:val="00BF66C5"/>
    <w:rsid w:val="00C020D2"/>
    <w:rsid w:val="00C02473"/>
    <w:rsid w:val="00C148C6"/>
    <w:rsid w:val="00C157AD"/>
    <w:rsid w:val="00C15C09"/>
    <w:rsid w:val="00C3202D"/>
    <w:rsid w:val="00C336E1"/>
    <w:rsid w:val="00C410C1"/>
    <w:rsid w:val="00C4557D"/>
    <w:rsid w:val="00C50DD7"/>
    <w:rsid w:val="00C50FDB"/>
    <w:rsid w:val="00C55466"/>
    <w:rsid w:val="00C62406"/>
    <w:rsid w:val="00C7190B"/>
    <w:rsid w:val="00C7589D"/>
    <w:rsid w:val="00C936AC"/>
    <w:rsid w:val="00C94197"/>
    <w:rsid w:val="00CA0BB3"/>
    <w:rsid w:val="00CA46A1"/>
    <w:rsid w:val="00CA7D72"/>
    <w:rsid w:val="00CB0F82"/>
    <w:rsid w:val="00CB7F33"/>
    <w:rsid w:val="00CC04BA"/>
    <w:rsid w:val="00CC1EEE"/>
    <w:rsid w:val="00CC4614"/>
    <w:rsid w:val="00CD10F4"/>
    <w:rsid w:val="00CF13CB"/>
    <w:rsid w:val="00CF68E8"/>
    <w:rsid w:val="00D013AC"/>
    <w:rsid w:val="00D051DE"/>
    <w:rsid w:val="00D10BEE"/>
    <w:rsid w:val="00D13A82"/>
    <w:rsid w:val="00D21A0B"/>
    <w:rsid w:val="00D26E2C"/>
    <w:rsid w:val="00D32D2C"/>
    <w:rsid w:val="00D4028A"/>
    <w:rsid w:val="00D424ED"/>
    <w:rsid w:val="00D506A0"/>
    <w:rsid w:val="00D5143B"/>
    <w:rsid w:val="00D526B2"/>
    <w:rsid w:val="00D610A8"/>
    <w:rsid w:val="00D634B4"/>
    <w:rsid w:val="00D65169"/>
    <w:rsid w:val="00D84F3D"/>
    <w:rsid w:val="00DA1D1B"/>
    <w:rsid w:val="00DA21F3"/>
    <w:rsid w:val="00DA22A4"/>
    <w:rsid w:val="00DA4FBB"/>
    <w:rsid w:val="00DA77A1"/>
    <w:rsid w:val="00DB14D7"/>
    <w:rsid w:val="00DB464A"/>
    <w:rsid w:val="00DB60FC"/>
    <w:rsid w:val="00DD3371"/>
    <w:rsid w:val="00DF1EEC"/>
    <w:rsid w:val="00DF71AC"/>
    <w:rsid w:val="00E00752"/>
    <w:rsid w:val="00E21F34"/>
    <w:rsid w:val="00E26343"/>
    <w:rsid w:val="00E2759B"/>
    <w:rsid w:val="00E27EFF"/>
    <w:rsid w:val="00E44677"/>
    <w:rsid w:val="00E47C21"/>
    <w:rsid w:val="00E550A2"/>
    <w:rsid w:val="00E70351"/>
    <w:rsid w:val="00E70DE2"/>
    <w:rsid w:val="00E779E4"/>
    <w:rsid w:val="00EA6180"/>
    <w:rsid w:val="00EB55FA"/>
    <w:rsid w:val="00ED4A83"/>
    <w:rsid w:val="00ED5A3D"/>
    <w:rsid w:val="00EE54BB"/>
    <w:rsid w:val="00EE66F0"/>
    <w:rsid w:val="00EF2D34"/>
    <w:rsid w:val="00EF40F6"/>
    <w:rsid w:val="00F162B7"/>
    <w:rsid w:val="00F25529"/>
    <w:rsid w:val="00F26874"/>
    <w:rsid w:val="00F33616"/>
    <w:rsid w:val="00F35CC1"/>
    <w:rsid w:val="00F40879"/>
    <w:rsid w:val="00F418D2"/>
    <w:rsid w:val="00F41B49"/>
    <w:rsid w:val="00F56558"/>
    <w:rsid w:val="00F70EC3"/>
    <w:rsid w:val="00F71CFA"/>
    <w:rsid w:val="00F75B02"/>
    <w:rsid w:val="00F8079E"/>
    <w:rsid w:val="00F8223F"/>
    <w:rsid w:val="00F84CED"/>
    <w:rsid w:val="00F94872"/>
    <w:rsid w:val="00FA0C88"/>
    <w:rsid w:val="00FA15A1"/>
    <w:rsid w:val="00FA5513"/>
    <w:rsid w:val="00FB4A5A"/>
    <w:rsid w:val="00FB5BFA"/>
    <w:rsid w:val="00FB7AA1"/>
    <w:rsid w:val="00FC0F85"/>
    <w:rsid w:val="00FC25AC"/>
    <w:rsid w:val="00FC60EC"/>
    <w:rsid w:val="00FC760A"/>
    <w:rsid w:val="00FC7D88"/>
    <w:rsid w:val="00FD0BF7"/>
    <w:rsid w:val="00FD151E"/>
    <w:rsid w:val="00FE34BC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F2"/>
  </w:style>
  <w:style w:type="paragraph" w:styleId="2">
    <w:name w:val="heading 2"/>
    <w:basedOn w:val="a"/>
    <w:next w:val="a"/>
    <w:link w:val="20"/>
    <w:qFormat/>
    <w:rsid w:val="004772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2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772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2F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4772F2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link w:val="a7"/>
    <w:uiPriority w:val="99"/>
    <w:rsid w:val="004772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6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47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текст сноски"/>
    <w:rsid w:val="004772F2"/>
    <w:rPr>
      <w:vertAlign w:val="superscript"/>
    </w:rPr>
  </w:style>
  <w:style w:type="paragraph" w:styleId="21">
    <w:name w:val="Body Text Indent 2"/>
    <w:basedOn w:val="a"/>
    <w:link w:val="22"/>
    <w:uiPriority w:val="99"/>
    <w:rsid w:val="00477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4772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772F2"/>
    <w:rPr>
      <w:rFonts w:ascii="Times New Roman" w:hAnsi="Times New Roman" w:cs="Times New Roman"/>
      <w:sz w:val="22"/>
      <w:szCs w:val="22"/>
    </w:rPr>
  </w:style>
  <w:style w:type="paragraph" w:customStyle="1" w:styleId="ae">
    <w:name w:val="Знак Знак Знак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">
    <w:name w:val="Документ"/>
    <w:basedOn w:val="a"/>
    <w:rsid w:val="004772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7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477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4772F2"/>
  </w:style>
  <w:style w:type="character" w:customStyle="1" w:styleId="af3">
    <w:name w:val="Основной текст_"/>
    <w:basedOn w:val="a0"/>
    <w:link w:val="23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3"/>
    <w:rsid w:val="004772F2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№1_"/>
    <w:basedOn w:val="a0"/>
    <w:link w:val="11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772F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4">
    <w:name w:val="Основной текст + 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ConsNormal">
    <w:name w:val="Con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477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477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Основной текст16"/>
    <w:basedOn w:val="a"/>
    <w:rsid w:val="004772F2"/>
    <w:pPr>
      <w:widowControl w:val="0"/>
      <w:shd w:val="clear" w:color="auto" w:fill="FFFFFF"/>
      <w:spacing w:before="840" w:after="0" w:line="274" w:lineRule="exact"/>
      <w:ind w:hanging="2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onsNonformat">
    <w:name w:val="ConsNonformat"/>
    <w:link w:val="ConsNonformat0"/>
    <w:rsid w:val="004772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772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 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uiPriority w:val="59"/>
    <w:rsid w:val="00477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rsid w:val="004772F2"/>
    <w:rPr>
      <w:color w:val="0066CC"/>
      <w:u w:val="single"/>
    </w:rPr>
  </w:style>
  <w:style w:type="character" w:customStyle="1" w:styleId="af9">
    <w:name w:val="Подпись к картинке_"/>
    <w:basedOn w:val="a0"/>
    <w:link w:val="afa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b">
    <w:name w:val="Колонтитул_"/>
    <w:basedOn w:val="a0"/>
    <w:link w:val="12"/>
    <w:rsid w:val="004772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Колонтитул1"/>
    <w:basedOn w:val="a"/>
    <w:link w:val="afb"/>
    <w:rsid w:val="004772F2"/>
    <w:pPr>
      <w:widowControl w:val="0"/>
      <w:shd w:val="clear" w:color="auto" w:fill="FFFFFF"/>
      <w:spacing w:after="0" w:line="29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c">
    <w:name w:val="Колонтитул"/>
    <w:basedOn w:val="afb"/>
    <w:rsid w:val="004772F2"/>
    <w:rPr>
      <w:color w:val="000000"/>
      <w:spacing w:val="0"/>
      <w:w w:val="100"/>
      <w:position w:val="0"/>
    </w:rPr>
  </w:style>
  <w:style w:type="character" w:customStyle="1" w:styleId="24">
    <w:name w:val="Основной текст (2)_"/>
    <w:basedOn w:val="a0"/>
    <w:link w:val="25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72F2"/>
    <w:pPr>
      <w:widowControl w:val="0"/>
      <w:shd w:val="clear" w:color="auto" w:fill="FFFFFF"/>
      <w:spacing w:before="240" w:after="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rsid w:val="004772F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2F2"/>
    <w:pPr>
      <w:widowControl w:val="0"/>
      <w:shd w:val="clear" w:color="auto" w:fill="FFFFFF"/>
      <w:spacing w:before="240" w:after="240" w:line="254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3">
    <w:name w:val="Основной текст1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afd">
    <w:name w:val="Подпись к таблице_"/>
    <w:basedOn w:val="a0"/>
    <w:link w:val="14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4">
    <w:name w:val="Подпись к таблице1"/>
    <w:basedOn w:val="a"/>
    <w:link w:val="afd"/>
    <w:rsid w:val="004772F2"/>
    <w:pPr>
      <w:widowControl w:val="0"/>
      <w:shd w:val="clear" w:color="auto" w:fill="FFFFFF"/>
      <w:spacing w:after="0" w:line="302" w:lineRule="exact"/>
      <w:ind w:firstLine="5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e">
    <w:name w:val="Подпись к таблице"/>
    <w:basedOn w:val="afd"/>
    <w:rsid w:val="004772F2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">
    <w:name w:val="Основной текст + 9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таблице (2)_"/>
    <w:basedOn w:val="a0"/>
    <w:link w:val="27"/>
    <w:rsid w:val="004772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5">
    <w:name w:val="Без интервала1"/>
    <w:rsid w:val="00477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">
    <w:name w:val="Основной текст3"/>
    <w:basedOn w:val="a"/>
    <w:rsid w:val="004772F2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8">
    <w:name w:val="Основной текст (2) + Не полужирный"/>
    <w:basedOn w:val="24"/>
    <w:rsid w:val="004772F2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05pt">
    <w:name w:val="Основной текст + 10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pt">
    <w:name w:val="Основной текст + Интервал 1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paragraph" w:styleId="aff">
    <w:name w:val="annotation text"/>
    <w:basedOn w:val="a"/>
    <w:link w:val="aff0"/>
    <w:uiPriority w:val="99"/>
    <w:unhideWhenUsed/>
    <w:rsid w:val="004772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77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1">
    <w:name w:val="Нижний колонтитул Знак"/>
    <w:basedOn w:val="a0"/>
    <w:link w:val="aff2"/>
    <w:uiPriority w:val="99"/>
    <w:rsid w:val="004772F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unhideWhenUsed/>
    <w:rsid w:val="004772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7">
    <w:name w:val="Нижний колонтитул Знак1"/>
    <w:basedOn w:val="a0"/>
    <w:link w:val="aff2"/>
    <w:uiPriority w:val="99"/>
    <w:semiHidden/>
    <w:rsid w:val="004772F2"/>
  </w:style>
  <w:style w:type="character" w:customStyle="1" w:styleId="apple-style-span">
    <w:name w:val="apple-style-span"/>
    <w:basedOn w:val="a0"/>
    <w:rsid w:val="004772F2"/>
  </w:style>
  <w:style w:type="paragraph" w:customStyle="1" w:styleId="style20">
    <w:name w:val="style20"/>
    <w:basedOn w:val="a"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ff3">
    <w:name w:val="Strong"/>
    <w:basedOn w:val="a0"/>
    <w:uiPriority w:val="22"/>
    <w:qFormat/>
    <w:rsid w:val="004772F2"/>
    <w:rPr>
      <w:b/>
      <w:bCs/>
    </w:rPr>
  </w:style>
  <w:style w:type="character" w:customStyle="1" w:styleId="7">
    <w:name w:val="Основной текст7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8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4">
    <w:name w:val="Основной текст + Курсив"/>
    <w:basedOn w:val="af3"/>
    <w:rsid w:val="004772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0">
    <w:name w:val="Основной текст1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rsid w:val="00477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 (4) + Не полужирный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 + Не полужирный;Курсив"/>
    <w:basedOn w:val="4"/>
    <w:rsid w:val="004772F2"/>
    <w:rPr>
      <w:i/>
      <w:iCs/>
      <w:color w:val="000000"/>
      <w:spacing w:val="0"/>
      <w:w w:val="100"/>
      <w:position w:val="0"/>
      <w:lang w:val="ru-RU"/>
    </w:rPr>
  </w:style>
  <w:style w:type="paragraph" w:styleId="29">
    <w:name w:val="Body Text 2"/>
    <w:basedOn w:val="a"/>
    <w:link w:val="210"/>
    <w:uiPriority w:val="99"/>
    <w:semiHidden/>
    <w:unhideWhenUsed/>
    <w:rsid w:val="004772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4772F2"/>
  </w:style>
  <w:style w:type="character" w:customStyle="1" w:styleId="210">
    <w:name w:val="Основной текст 2 Знак1"/>
    <w:basedOn w:val="a0"/>
    <w:link w:val="29"/>
    <w:uiPriority w:val="99"/>
    <w:semiHidden/>
    <w:locked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10">
    <w:name w:val="Основной текст11"/>
    <w:basedOn w:val="a"/>
    <w:rsid w:val="004772F2"/>
    <w:pPr>
      <w:widowControl w:val="0"/>
      <w:shd w:val="clear" w:color="auto" w:fill="FFFFFF"/>
      <w:spacing w:after="180" w:line="274" w:lineRule="exact"/>
      <w:ind w:hanging="3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6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Gothic9pt-1pt">
    <w:name w:val="Основной текст + Century Gothic;9 pt;Полужирный;Интервал -1 pt"/>
    <w:basedOn w:val="af3"/>
    <w:rsid w:val="004772F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270">
    <w:name w:val="Основной текст (2)7"/>
    <w:basedOn w:val="24"/>
    <w:rsid w:val="004772F2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80">
    <w:name w:val="Основной текст + Полужирный8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0">
    <w:name w:val="Основной текст + Полужирный7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0">
    <w:name w:val="Основной текст + Полужирный6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5pt">
    <w:name w:val="Основной текст + 14;5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211">
    <w:name w:val="Основной текст (2)1"/>
    <w:basedOn w:val="a"/>
    <w:rsid w:val="004772F2"/>
    <w:pPr>
      <w:widowControl w:val="0"/>
      <w:shd w:val="clear" w:color="auto" w:fill="FFFFFF"/>
      <w:spacing w:before="480" w:after="300" w:line="0" w:lineRule="atLeast"/>
      <w:ind w:hanging="300"/>
      <w:jc w:val="both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0pt">
    <w:name w:val="Основной текст + Курсив;Интервал 0 pt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43">
    <w:name w:val="Основной текст + Полужирный4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9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0pt2">
    <w:name w:val="Основной текст + Курсив;Интервал 0 pt2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paragraph" w:customStyle="1" w:styleId="aff5">
    <w:name w:val="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pt">
    <w:name w:val="Основной текст + 12 pt"/>
    <w:basedOn w:val="af3"/>
    <w:rsid w:val="00C5546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285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126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0106-8089-47DD-9CBC-D8782ED9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5678</Words>
  <Characters>32369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KSP</cp:lastModifiedBy>
  <cp:revision>2</cp:revision>
  <cp:lastPrinted>2017-04-20T01:16:00Z</cp:lastPrinted>
  <dcterms:created xsi:type="dcterms:W3CDTF">2017-04-25T01:49:00Z</dcterms:created>
  <dcterms:modified xsi:type="dcterms:W3CDTF">2017-04-25T01:49:00Z</dcterms:modified>
</cp:coreProperties>
</file>